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CB" w:rsidRPr="00E713AB" w:rsidRDefault="00E713AB" w:rsidP="000C01CB">
      <w:pPr>
        <w:rPr>
          <w:b/>
        </w:rPr>
      </w:pPr>
      <w:r>
        <w:rPr>
          <w:sz w:val="26"/>
          <w:szCs w:val="26"/>
        </w:rPr>
        <w:t xml:space="preserve"> </w:t>
      </w:r>
      <w:r w:rsidR="00DA2A3E" w:rsidRPr="00E713AB">
        <w:t xml:space="preserve">TRƯỜNG CAO ĐẲNG CẦN THƠ </w:t>
      </w:r>
      <w:r w:rsidR="000C01CB" w:rsidRPr="00E713AB">
        <w:rPr>
          <w:b/>
        </w:rPr>
        <w:t xml:space="preserve">      </w:t>
      </w:r>
      <w:r w:rsidR="00B46E1A" w:rsidRPr="00E713AB">
        <w:rPr>
          <w:b/>
        </w:rPr>
        <w:t xml:space="preserve"> </w:t>
      </w:r>
      <w:r w:rsidR="00DA2A3E" w:rsidRPr="00E713AB">
        <w:rPr>
          <w:b/>
        </w:rPr>
        <w:t xml:space="preserve">    </w:t>
      </w:r>
      <w:r w:rsidRPr="00E713AB">
        <w:rPr>
          <w:b/>
        </w:rPr>
        <w:t xml:space="preserve"> </w:t>
      </w:r>
      <w:r>
        <w:rPr>
          <w:b/>
        </w:rPr>
        <w:t xml:space="preserve">      </w:t>
      </w:r>
      <w:r w:rsidR="00DE0F4F">
        <w:rPr>
          <w:b/>
        </w:rPr>
        <w:t xml:space="preserve">     </w:t>
      </w:r>
      <w:r w:rsidR="00AF2081" w:rsidRPr="00E713AB">
        <w:rPr>
          <w:b/>
        </w:rPr>
        <w:t>CỘNG HÒA</w:t>
      </w:r>
      <w:r w:rsidR="000C01CB" w:rsidRPr="00E713AB">
        <w:rPr>
          <w:b/>
        </w:rPr>
        <w:t xml:space="preserve"> XÃ HỘI CHỦ NGHĨA VIỆT NAM</w:t>
      </w:r>
    </w:p>
    <w:p w:rsidR="000C01CB" w:rsidRPr="00E713AB" w:rsidRDefault="003D334D" w:rsidP="000C01CB">
      <w:pPr>
        <w:rPr>
          <w:b/>
        </w:rPr>
      </w:pPr>
      <w:r>
        <w:rPr>
          <w:b/>
        </w:rPr>
        <w:t xml:space="preserve">  </w:t>
      </w:r>
      <w:r w:rsidR="00DA2A3E" w:rsidRPr="00E713AB">
        <w:rPr>
          <w:b/>
        </w:rPr>
        <w:t xml:space="preserve">PHÒNG </w:t>
      </w:r>
      <w:r>
        <w:rPr>
          <w:b/>
        </w:rPr>
        <w:t xml:space="preserve">QUẢN LÝ </w:t>
      </w:r>
      <w:r w:rsidR="00DA2A3E" w:rsidRPr="00E713AB">
        <w:rPr>
          <w:b/>
        </w:rPr>
        <w:t xml:space="preserve">ĐÀO TẠO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0C01CB" w:rsidRPr="00E713AB">
        <w:rPr>
          <w:b/>
        </w:rPr>
        <w:t>Độc lập- Tự do – Hạnh phúc</w:t>
      </w:r>
    </w:p>
    <w:p w:rsidR="00F267CE" w:rsidRDefault="00DE0F4F" w:rsidP="000C01C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85AE6" wp14:editId="75C41B5E">
                <wp:simplePos x="0" y="0"/>
                <wp:positionH relativeFrom="column">
                  <wp:posOffset>3800806</wp:posOffset>
                </wp:positionH>
                <wp:positionV relativeFrom="paragraph">
                  <wp:posOffset>30480</wp:posOffset>
                </wp:positionV>
                <wp:extent cx="1860550" cy="0"/>
                <wp:effectExtent l="0" t="0" r="2540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3pt,2.4pt" to="445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ym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sPkun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"/>
            </w:pict>
          </mc:Fallback>
        </mc:AlternateContent>
      </w:r>
      <w:r w:rsidR="002E46B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2D6338" wp14:editId="1C4436D5">
                <wp:simplePos x="0" y="0"/>
                <wp:positionH relativeFrom="column">
                  <wp:posOffset>439420</wp:posOffset>
                </wp:positionH>
                <wp:positionV relativeFrom="paragraph">
                  <wp:posOffset>18719</wp:posOffset>
                </wp:positionV>
                <wp:extent cx="1164590" cy="0"/>
                <wp:effectExtent l="0" t="0" r="1651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4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pt,1.45pt" to="12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A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hls3y6AN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"/>
            </w:pict>
          </mc:Fallback>
        </mc:AlternateContent>
      </w:r>
    </w:p>
    <w:p w:rsidR="000C01CB" w:rsidRPr="006D255B" w:rsidRDefault="00D876C4" w:rsidP="00A27177">
      <w:pPr>
        <w:jc w:val="center"/>
        <w:rPr>
          <w:b/>
          <w:sz w:val="32"/>
        </w:rPr>
      </w:pPr>
      <w:r w:rsidRPr="006D255B">
        <w:rPr>
          <w:b/>
          <w:sz w:val="36"/>
        </w:rPr>
        <w:t xml:space="preserve">LỊCH HỌC LẠI MÔN CHUNG (ĐỢT </w:t>
      </w:r>
      <w:r w:rsidR="00B35371">
        <w:rPr>
          <w:b/>
          <w:sz w:val="36"/>
        </w:rPr>
        <w:t>2</w:t>
      </w:r>
      <w:r w:rsidRPr="006D255B">
        <w:rPr>
          <w:b/>
          <w:sz w:val="36"/>
        </w:rPr>
        <w:t>)</w:t>
      </w:r>
    </w:p>
    <w:p w:rsidR="00D876C4" w:rsidRPr="001A6E6D" w:rsidRDefault="00D876C4" w:rsidP="00A52CC6">
      <w:pPr>
        <w:jc w:val="center"/>
        <w:rPr>
          <w:b/>
          <w:sz w:val="28"/>
        </w:rPr>
      </w:pPr>
      <w:r>
        <w:rPr>
          <w:b/>
          <w:sz w:val="28"/>
        </w:rPr>
        <w:t>Năm học 201</w:t>
      </w:r>
      <w:r w:rsidR="000C019D">
        <w:rPr>
          <w:b/>
          <w:sz w:val="28"/>
        </w:rPr>
        <w:t>7</w:t>
      </w:r>
      <w:r>
        <w:rPr>
          <w:b/>
          <w:sz w:val="28"/>
        </w:rPr>
        <w:t xml:space="preserve"> – 201</w:t>
      </w:r>
      <w:r w:rsidR="000C019D">
        <w:rPr>
          <w:b/>
          <w:sz w:val="28"/>
        </w:rPr>
        <w:t>8</w:t>
      </w:r>
    </w:p>
    <w:p w:rsidR="00F02C28" w:rsidRDefault="00AC2499" w:rsidP="000C01C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3EC329" wp14:editId="26D1E89E">
                <wp:simplePos x="0" y="0"/>
                <wp:positionH relativeFrom="column">
                  <wp:posOffset>2761284</wp:posOffset>
                </wp:positionH>
                <wp:positionV relativeFrom="paragraph">
                  <wp:posOffset>58420</wp:posOffset>
                </wp:positionV>
                <wp:extent cx="914400" cy="0"/>
                <wp:effectExtent l="0" t="0" r="1905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4pt,4.6pt" to="289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j3EQ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"/>
            </w:pict>
          </mc:Fallback>
        </mc:AlternateContent>
      </w:r>
    </w:p>
    <w:p w:rsidR="000C01CB" w:rsidRDefault="00A52CC6" w:rsidP="00176DAF">
      <w:pPr>
        <w:ind w:firstLine="720"/>
        <w:jc w:val="both"/>
        <w:rPr>
          <w:b/>
          <w:sz w:val="28"/>
        </w:rPr>
      </w:pPr>
      <w:r w:rsidRPr="00AC2499">
        <w:rPr>
          <w:sz w:val="28"/>
          <w:u w:val="single"/>
        </w:rPr>
        <w:t>Kính gửi:</w:t>
      </w:r>
      <w:r w:rsidRPr="00B63231">
        <w:rPr>
          <w:sz w:val="28"/>
        </w:rPr>
        <w:t xml:space="preserve">  </w:t>
      </w:r>
      <w:r w:rsidRPr="00B63231">
        <w:rPr>
          <w:sz w:val="28"/>
        </w:rPr>
        <w:tab/>
      </w:r>
      <w:r w:rsidR="00AC2499" w:rsidRPr="00AC2499">
        <w:rPr>
          <w:b/>
          <w:sz w:val="28"/>
        </w:rPr>
        <w:t>Ông (bà) l</w:t>
      </w:r>
      <w:r w:rsidRPr="00AC2499">
        <w:rPr>
          <w:b/>
          <w:sz w:val="28"/>
        </w:rPr>
        <w:t>ãnh đạo các khoa đào tạo</w:t>
      </w:r>
      <w:r w:rsidR="00AC2499" w:rsidRPr="00AC2499">
        <w:rPr>
          <w:b/>
          <w:sz w:val="28"/>
        </w:rPr>
        <w:t>;</w:t>
      </w:r>
    </w:p>
    <w:p w:rsidR="00AC2499" w:rsidRDefault="00AC2499" w:rsidP="00176DAF">
      <w:pPr>
        <w:ind w:firstLine="720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Sinh viên các lớp cao đẳng hệ chính quy.</w:t>
      </w:r>
    </w:p>
    <w:p w:rsidR="00D876C4" w:rsidRDefault="00E5489E" w:rsidP="00176DAF">
      <w:pPr>
        <w:ind w:firstLine="720"/>
        <w:jc w:val="both"/>
        <w:rPr>
          <w:sz w:val="28"/>
        </w:rPr>
      </w:pPr>
      <w:r w:rsidRPr="00E5489E">
        <w:rPr>
          <w:sz w:val="28"/>
        </w:rPr>
        <w:t>Để</w:t>
      </w:r>
      <w:r>
        <w:rPr>
          <w:sz w:val="28"/>
        </w:rPr>
        <w:t xml:space="preserve"> tạo điều kiện cho sinh viên hệ Cao đẳng hoàn thành các học phần môn chung, nay Phòng </w:t>
      </w:r>
      <w:r w:rsidR="003D334D">
        <w:rPr>
          <w:sz w:val="28"/>
        </w:rPr>
        <w:t>Quản lý đ</w:t>
      </w:r>
      <w:r>
        <w:rPr>
          <w:sz w:val="28"/>
        </w:rPr>
        <w:t>ào tạo thông báo lịch học lại cho sinh viên hệ Cao đẳng chính quy như sau:</w:t>
      </w:r>
    </w:p>
    <w:tbl>
      <w:tblPr>
        <w:tblStyle w:val="TableGrid"/>
        <w:tblW w:w="11280" w:type="dxa"/>
        <w:tblInd w:w="-459" w:type="dxa"/>
        <w:tblLook w:val="04A0" w:firstRow="1" w:lastRow="0" w:firstColumn="1" w:lastColumn="0" w:noHBand="0" w:noVBand="1"/>
      </w:tblPr>
      <w:tblGrid>
        <w:gridCol w:w="483"/>
        <w:gridCol w:w="2494"/>
        <w:gridCol w:w="1549"/>
        <w:gridCol w:w="2704"/>
        <w:gridCol w:w="1416"/>
        <w:gridCol w:w="1125"/>
        <w:gridCol w:w="699"/>
        <w:gridCol w:w="810"/>
      </w:tblGrid>
      <w:tr w:rsidR="00405747" w:rsidRPr="00E5489E" w:rsidTr="00A91712">
        <w:tc>
          <w:tcPr>
            <w:tcW w:w="483" w:type="dxa"/>
            <w:shd w:val="clear" w:color="auto" w:fill="EAF1DD" w:themeFill="accent3" w:themeFillTint="33"/>
            <w:vAlign w:val="center"/>
          </w:tcPr>
          <w:p w:rsidR="00E5489E" w:rsidRPr="004C5D22" w:rsidRDefault="00E5489E" w:rsidP="0017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5D22">
              <w:rPr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2494" w:type="dxa"/>
            <w:shd w:val="clear" w:color="auto" w:fill="EAF1DD" w:themeFill="accent3" w:themeFillTint="33"/>
            <w:vAlign w:val="center"/>
          </w:tcPr>
          <w:p w:rsidR="00E5489E" w:rsidRPr="004C5D22" w:rsidRDefault="00E5489E" w:rsidP="0017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5D22">
              <w:rPr>
                <w:b/>
                <w:bCs/>
                <w:color w:val="000000"/>
                <w:sz w:val="20"/>
                <w:szCs w:val="20"/>
              </w:rPr>
              <w:t>Môn học</w:t>
            </w:r>
          </w:p>
        </w:tc>
        <w:tc>
          <w:tcPr>
            <w:tcW w:w="1549" w:type="dxa"/>
            <w:shd w:val="clear" w:color="auto" w:fill="EAF1DD" w:themeFill="accent3" w:themeFillTint="33"/>
            <w:vAlign w:val="center"/>
          </w:tcPr>
          <w:p w:rsidR="00E5489E" w:rsidRPr="004C5D22" w:rsidRDefault="00E5489E" w:rsidP="0017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5D22">
              <w:rPr>
                <w:b/>
                <w:bCs/>
                <w:color w:val="000000"/>
                <w:sz w:val="20"/>
                <w:szCs w:val="20"/>
              </w:rPr>
              <w:t>Ngày học</w:t>
            </w:r>
          </w:p>
        </w:tc>
        <w:tc>
          <w:tcPr>
            <w:tcW w:w="2704" w:type="dxa"/>
            <w:shd w:val="clear" w:color="auto" w:fill="EAF1DD" w:themeFill="accent3" w:themeFillTint="33"/>
            <w:vAlign w:val="center"/>
          </w:tcPr>
          <w:p w:rsidR="00E5489E" w:rsidRPr="004C5D22" w:rsidRDefault="00E5489E" w:rsidP="0017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5D22">
              <w:rPr>
                <w:b/>
                <w:bCs/>
                <w:color w:val="000000"/>
                <w:sz w:val="20"/>
                <w:szCs w:val="20"/>
              </w:rPr>
              <w:t>Giáo viên dạy</w:t>
            </w:r>
          </w:p>
        </w:tc>
        <w:tc>
          <w:tcPr>
            <w:tcW w:w="1416" w:type="dxa"/>
            <w:shd w:val="clear" w:color="auto" w:fill="EAF1DD" w:themeFill="accent3" w:themeFillTint="33"/>
            <w:vAlign w:val="center"/>
          </w:tcPr>
          <w:p w:rsidR="00E5489E" w:rsidRPr="004C5D22" w:rsidRDefault="00E5489E" w:rsidP="0017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5D22">
              <w:rPr>
                <w:b/>
                <w:bCs/>
                <w:color w:val="000000"/>
                <w:sz w:val="20"/>
                <w:szCs w:val="20"/>
              </w:rPr>
              <w:t>Số điện thoại</w:t>
            </w:r>
          </w:p>
        </w:tc>
        <w:tc>
          <w:tcPr>
            <w:tcW w:w="1125" w:type="dxa"/>
            <w:shd w:val="clear" w:color="auto" w:fill="EAF1DD" w:themeFill="accent3" w:themeFillTint="33"/>
            <w:vAlign w:val="center"/>
          </w:tcPr>
          <w:p w:rsidR="00E5489E" w:rsidRPr="004C5D22" w:rsidRDefault="00E5489E" w:rsidP="0017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5D22">
              <w:rPr>
                <w:b/>
                <w:bCs/>
                <w:color w:val="000000"/>
                <w:sz w:val="20"/>
                <w:szCs w:val="20"/>
              </w:rPr>
              <w:t>Số lượng sinh viên đăng ký</w:t>
            </w:r>
            <w:r w:rsidRPr="004C5D22">
              <w:rPr>
                <w:b/>
                <w:bCs/>
                <w:color w:val="000000"/>
                <w:sz w:val="20"/>
                <w:szCs w:val="20"/>
              </w:rPr>
              <w:br/>
              <w:t>(Dự kiến)</w:t>
            </w:r>
          </w:p>
        </w:tc>
        <w:tc>
          <w:tcPr>
            <w:tcW w:w="699" w:type="dxa"/>
            <w:shd w:val="clear" w:color="auto" w:fill="EAF1DD" w:themeFill="accent3" w:themeFillTint="33"/>
            <w:vAlign w:val="center"/>
          </w:tcPr>
          <w:p w:rsidR="00E5489E" w:rsidRPr="004C5D22" w:rsidRDefault="008E34BE" w:rsidP="0017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8E34BE">
              <w:rPr>
                <w:b/>
                <w:bCs/>
                <w:color w:val="000000"/>
                <w:sz w:val="20"/>
                <w:szCs w:val="20"/>
              </w:rPr>
              <w:t>ố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ti</w:t>
            </w:r>
            <w:r w:rsidRPr="008E34BE">
              <w:rPr>
                <w:b/>
                <w:bCs/>
                <w:color w:val="000000"/>
                <w:sz w:val="20"/>
                <w:szCs w:val="20"/>
              </w:rPr>
              <w:t>ết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E5489E" w:rsidRPr="004C5D22" w:rsidRDefault="00E5489E" w:rsidP="00176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5D22">
              <w:rPr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4073D5" w:rsidRPr="00E5489E" w:rsidTr="00A91712">
        <w:trPr>
          <w:trHeight w:val="284"/>
        </w:trPr>
        <w:tc>
          <w:tcPr>
            <w:tcW w:w="483" w:type="dxa"/>
            <w:vAlign w:val="center"/>
          </w:tcPr>
          <w:p w:rsidR="004073D5" w:rsidRPr="00E5489E" w:rsidRDefault="004073D5" w:rsidP="00176DAF">
            <w:pPr>
              <w:jc w:val="center"/>
              <w:rPr>
                <w:sz w:val="20"/>
                <w:szCs w:val="20"/>
              </w:rPr>
            </w:pPr>
            <w:bookmarkStart w:id="0" w:name="_Hlk512495766"/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494" w:type="dxa"/>
            <w:vAlign w:val="center"/>
          </w:tcPr>
          <w:p w:rsidR="004073D5" w:rsidRPr="004C5D22" w:rsidRDefault="004073D5" w:rsidP="00804AC7">
            <w:pPr>
              <w:jc w:val="center"/>
              <w:rPr>
                <w:color w:val="000000"/>
                <w:sz w:val="20"/>
                <w:szCs w:val="20"/>
              </w:rPr>
            </w:pPr>
            <w:r w:rsidRPr="004C5D22">
              <w:rPr>
                <w:color w:val="000000"/>
                <w:sz w:val="20"/>
                <w:szCs w:val="20"/>
              </w:rPr>
              <w:t>Anh văn không chuyên (1)</w:t>
            </w:r>
          </w:p>
        </w:tc>
        <w:tc>
          <w:tcPr>
            <w:tcW w:w="1549" w:type="dxa"/>
            <w:vAlign w:val="center"/>
          </w:tcPr>
          <w:p w:rsidR="004073D5" w:rsidRPr="00E5489E" w:rsidRDefault="004216B6" w:rsidP="00BC7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11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-1</w:t>
            </w:r>
            <w:r w:rsidR="00BC75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  <w:r w:rsidR="0037111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/2018</w:t>
            </w:r>
          </w:p>
        </w:tc>
        <w:tc>
          <w:tcPr>
            <w:tcW w:w="2704" w:type="dxa"/>
            <w:vAlign w:val="center"/>
          </w:tcPr>
          <w:p w:rsidR="004073D5" w:rsidRPr="00E5489E" w:rsidRDefault="004D5FDE" w:rsidP="009A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Trương Thị Thy Thơ</w:t>
            </w:r>
          </w:p>
        </w:tc>
        <w:tc>
          <w:tcPr>
            <w:tcW w:w="1416" w:type="dxa"/>
            <w:vAlign w:val="center"/>
          </w:tcPr>
          <w:p w:rsidR="004073D5" w:rsidRPr="00AB59AC" w:rsidRDefault="004D5FDE" w:rsidP="00651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0982.687.393</w:t>
            </w:r>
          </w:p>
        </w:tc>
        <w:tc>
          <w:tcPr>
            <w:tcW w:w="1125" w:type="dxa"/>
            <w:vAlign w:val="center"/>
          </w:tcPr>
          <w:p w:rsidR="004073D5" w:rsidRPr="00E5489E" w:rsidRDefault="00DB111D" w:rsidP="0017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99" w:type="dxa"/>
            <w:vAlign w:val="center"/>
          </w:tcPr>
          <w:p w:rsidR="004073D5" w:rsidRPr="00E5489E" w:rsidRDefault="00D36BCB" w:rsidP="00943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10" w:type="dxa"/>
            <w:vAlign w:val="center"/>
          </w:tcPr>
          <w:p w:rsidR="004073D5" w:rsidRPr="00E5489E" w:rsidRDefault="004073D5" w:rsidP="00176DAF">
            <w:pPr>
              <w:jc w:val="center"/>
              <w:rPr>
                <w:sz w:val="20"/>
                <w:szCs w:val="20"/>
              </w:rPr>
            </w:pPr>
          </w:p>
        </w:tc>
      </w:tr>
      <w:tr w:rsidR="006D6001" w:rsidRPr="00E5489E" w:rsidTr="00A91712">
        <w:trPr>
          <w:trHeight w:val="284"/>
        </w:trPr>
        <w:tc>
          <w:tcPr>
            <w:tcW w:w="483" w:type="dxa"/>
            <w:vAlign w:val="center"/>
          </w:tcPr>
          <w:p w:rsidR="006D6001" w:rsidRPr="00E5489E" w:rsidRDefault="006D6001" w:rsidP="0017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494" w:type="dxa"/>
            <w:vAlign w:val="center"/>
          </w:tcPr>
          <w:p w:rsidR="006D6001" w:rsidRPr="004C5D22" w:rsidRDefault="006D6001" w:rsidP="00804AC7">
            <w:pPr>
              <w:jc w:val="center"/>
              <w:rPr>
                <w:color w:val="000000"/>
                <w:sz w:val="20"/>
                <w:szCs w:val="20"/>
              </w:rPr>
            </w:pPr>
            <w:r w:rsidRPr="004C5D22">
              <w:rPr>
                <w:color w:val="000000"/>
                <w:sz w:val="20"/>
                <w:szCs w:val="20"/>
              </w:rPr>
              <w:t>Anh văn không chuyên (2)</w:t>
            </w:r>
          </w:p>
        </w:tc>
        <w:tc>
          <w:tcPr>
            <w:tcW w:w="1549" w:type="dxa"/>
            <w:vAlign w:val="center"/>
          </w:tcPr>
          <w:p w:rsidR="006D6001" w:rsidRPr="00E5489E" w:rsidRDefault="0037111F" w:rsidP="00BC7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75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</w:t>
            </w:r>
            <w:r w:rsidR="00BC75A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/7</w:t>
            </w:r>
            <w:r w:rsidR="006D6001">
              <w:rPr>
                <w:sz w:val="20"/>
                <w:szCs w:val="20"/>
              </w:rPr>
              <w:t>/2018</w:t>
            </w:r>
          </w:p>
        </w:tc>
        <w:tc>
          <w:tcPr>
            <w:tcW w:w="2704" w:type="dxa"/>
            <w:vAlign w:val="center"/>
          </w:tcPr>
          <w:p w:rsidR="006D6001" w:rsidRPr="00E5489E" w:rsidRDefault="004D5FDE" w:rsidP="003C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Mã Phương Uyên</w:t>
            </w:r>
          </w:p>
        </w:tc>
        <w:tc>
          <w:tcPr>
            <w:tcW w:w="1416" w:type="dxa"/>
            <w:vAlign w:val="center"/>
          </w:tcPr>
          <w:p w:rsidR="006D6001" w:rsidRPr="00AB59AC" w:rsidRDefault="004D5FDE" w:rsidP="003C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0982.800.809</w:t>
            </w:r>
          </w:p>
        </w:tc>
        <w:tc>
          <w:tcPr>
            <w:tcW w:w="1125" w:type="dxa"/>
            <w:vAlign w:val="center"/>
          </w:tcPr>
          <w:p w:rsidR="006D6001" w:rsidRPr="00E5489E" w:rsidRDefault="00DB111D" w:rsidP="00A57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99" w:type="dxa"/>
            <w:vAlign w:val="center"/>
          </w:tcPr>
          <w:p w:rsidR="006D6001" w:rsidRPr="00E5489E" w:rsidRDefault="006D6001" w:rsidP="00943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vAlign w:val="center"/>
          </w:tcPr>
          <w:p w:rsidR="006D6001" w:rsidRPr="00E5489E" w:rsidRDefault="006D6001" w:rsidP="00176DAF">
            <w:pPr>
              <w:jc w:val="center"/>
              <w:rPr>
                <w:sz w:val="20"/>
                <w:szCs w:val="20"/>
              </w:rPr>
            </w:pPr>
          </w:p>
        </w:tc>
      </w:tr>
      <w:tr w:rsidR="006D6001" w:rsidRPr="00E5489E" w:rsidTr="00A91712">
        <w:trPr>
          <w:trHeight w:val="284"/>
        </w:trPr>
        <w:tc>
          <w:tcPr>
            <w:tcW w:w="483" w:type="dxa"/>
            <w:vAlign w:val="center"/>
          </w:tcPr>
          <w:p w:rsidR="006D6001" w:rsidRDefault="006D6001" w:rsidP="0017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94" w:type="dxa"/>
            <w:vAlign w:val="center"/>
          </w:tcPr>
          <w:p w:rsidR="00D81CFE" w:rsidRPr="004C5D22" w:rsidRDefault="00D81CFE" w:rsidP="00176D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Tư tưởng Hồ Chí Minh</w:t>
            </w:r>
          </w:p>
        </w:tc>
        <w:tc>
          <w:tcPr>
            <w:tcW w:w="1549" w:type="dxa"/>
            <w:vAlign w:val="center"/>
          </w:tcPr>
          <w:p w:rsidR="006D6001" w:rsidRPr="00E5489E" w:rsidRDefault="00BC75A0" w:rsidP="003B7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D60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="003B705B">
              <w:rPr>
                <w:sz w:val="20"/>
                <w:szCs w:val="20"/>
              </w:rPr>
              <w:t>3</w:t>
            </w:r>
            <w:r w:rsidR="006D6001">
              <w:rPr>
                <w:sz w:val="20"/>
                <w:szCs w:val="20"/>
              </w:rPr>
              <w:t>/</w:t>
            </w:r>
            <w:r w:rsidR="0037111F">
              <w:rPr>
                <w:sz w:val="20"/>
                <w:szCs w:val="20"/>
              </w:rPr>
              <w:t>7</w:t>
            </w:r>
            <w:r w:rsidR="006D6001">
              <w:rPr>
                <w:sz w:val="20"/>
                <w:szCs w:val="20"/>
              </w:rPr>
              <w:t>/2018</w:t>
            </w:r>
          </w:p>
        </w:tc>
        <w:tc>
          <w:tcPr>
            <w:tcW w:w="2704" w:type="dxa"/>
            <w:vAlign w:val="center"/>
          </w:tcPr>
          <w:p w:rsidR="006D6001" w:rsidRPr="00E5489E" w:rsidRDefault="00D81CFE" w:rsidP="00D8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F4745A">
              <w:rPr>
                <w:sz w:val="20"/>
                <w:szCs w:val="20"/>
              </w:rPr>
              <w:t>ý</w:t>
            </w:r>
            <w:r>
              <w:rPr>
                <w:sz w:val="20"/>
                <w:szCs w:val="20"/>
              </w:rPr>
              <w:t xml:space="preserve"> Th</w:t>
            </w:r>
            <w:r w:rsidRPr="00F4745A"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H</w:t>
            </w:r>
            <w:r w:rsidRPr="00F4745A">
              <w:rPr>
                <w:sz w:val="20"/>
                <w:szCs w:val="20"/>
              </w:rPr>
              <w:t>ồng</w:t>
            </w:r>
            <w:r>
              <w:rPr>
                <w:sz w:val="20"/>
                <w:szCs w:val="20"/>
              </w:rPr>
              <w:t xml:space="preserve"> An</w:t>
            </w:r>
          </w:p>
        </w:tc>
        <w:tc>
          <w:tcPr>
            <w:tcW w:w="1416" w:type="dxa"/>
            <w:vAlign w:val="center"/>
          </w:tcPr>
          <w:p w:rsidR="006D6001" w:rsidRPr="00E5489E" w:rsidRDefault="00DE6D85" w:rsidP="00DE6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0945.730.720</w:t>
            </w:r>
          </w:p>
        </w:tc>
        <w:tc>
          <w:tcPr>
            <w:tcW w:w="1125" w:type="dxa"/>
            <w:vAlign w:val="center"/>
          </w:tcPr>
          <w:p w:rsidR="006D6001" w:rsidRPr="00E5489E" w:rsidRDefault="00DB111D" w:rsidP="0017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9" w:type="dxa"/>
            <w:vAlign w:val="center"/>
          </w:tcPr>
          <w:p w:rsidR="006D6001" w:rsidRPr="00E5489E" w:rsidRDefault="005064EB" w:rsidP="00943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0" w:type="dxa"/>
            <w:vAlign w:val="center"/>
          </w:tcPr>
          <w:p w:rsidR="006D6001" w:rsidRPr="00E5489E" w:rsidRDefault="006D6001" w:rsidP="00176DAF">
            <w:pPr>
              <w:jc w:val="center"/>
              <w:rPr>
                <w:sz w:val="20"/>
                <w:szCs w:val="20"/>
              </w:rPr>
            </w:pPr>
          </w:p>
        </w:tc>
      </w:tr>
      <w:tr w:rsidR="006D6001" w:rsidRPr="00E5489E" w:rsidTr="00A91712">
        <w:trPr>
          <w:trHeight w:val="284"/>
        </w:trPr>
        <w:tc>
          <w:tcPr>
            <w:tcW w:w="483" w:type="dxa"/>
            <w:vAlign w:val="center"/>
          </w:tcPr>
          <w:p w:rsidR="006D6001" w:rsidRPr="00E5489E" w:rsidRDefault="006D6001" w:rsidP="0017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94" w:type="dxa"/>
            <w:vAlign w:val="center"/>
          </w:tcPr>
          <w:p w:rsidR="006D6001" w:rsidRPr="004C5D22" w:rsidRDefault="006D6001" w:rsidP="00176D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GDQP - AN</w:t>
            </w:r>
            <w:r w:rsidRPr="004C5D2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4C5D2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49" w:type="dxa"/>
            <w:vAlign w:val="center"/>
          </w:tcPr>
          <w:p w:rsidR="006D6001" w:rsidRPr="00E5489E" w:rsidRDefault="00BC75A0" w:rsidP="003B705B">
            <w:pPr>
              <w:jc w:val="center"/>
              <w:rPr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>
              <w:rPr>
                <w:sz w:val="20"/>
                <w:szCs w:val="20"/>
              </w:rPr>
              <w:t>2</w:t>
            </w:r>
            <w:r w:rsidR="003B705B">
              <w:rPr>
                <w:sz w:val="20"/>
                <w:szCs w:val="20"/>
              </w:rPr>
              <w:t>4</w:t>
            </w:r>
            <w:r w:rsidR="006D6001">
              <w:rPr>
                <w:sz w:val="20"/>
                <w:szCs w:val="20"/>
              </w:rPr>
              <w:t>-2</w:t>
            </w:r>
            <w:r w:rsidR="003B705B">
              <w:rPr>
                <w:sz w:val="20"/>
                <w:szCs w:val="20"/>
              </w:rPr>
              <w:t>6</w:t>
            </w:r>
            <w:r w:rsidR="006D6001">
              <w:rPr>
                <w:sz w:val="20"/>
                <w:szCs w:val="20"/>
              </w:rPr>
              <w:t>/</w:t>
            </w:r>
            <w:r w:rsidR="0037111F">
              <w:rPr>
                <w:sz w:val="20"/>
                <w:szCs w:val="20"/>
              </w:rPr>
              <w:t>7</w:t>
            </w:r>
            <w:r w:rsidR="006D6001">
              <w:rPr>
                <w:sz w:val="20"/>
                <w:szCs w:val="20"/>
              </w:rPr>
              <w:t>/2018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2704" w:type="dxa"/>
            <w:vAlign w:val="center"/>
          </w:tcPr>
          <w:p w:rsidR="006D6001" w:rsidRPr="00E5489E" w:rsidRDefault="00F4745A" w:rsidP="003C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F4745A">
              <w:rPr>
                <w:sz w:val="20"/>
                <w:szCs w:val="20"/>
              </w:rPr>
              <w:t>ươn</w:t>
            </w:r>
            <w:r>
              <w:rPr>
                <w:sz w:val="20"/>
                <w:szCs w:val="20"/>
              </w:rPr>
              <w:t xml:space="preserve">g </w:t>
            </w:r>
            <w:r w:rsidRPr="00F4745A">
              <w:rPr>
                <w:sz w:val="20"/>
                <w:szCs w:val="20"/>
              </w:rPr>
              <w:t>Đức</w:t>
            </w:r>
            <w:r>
              <w:rPr>
                <w:sz w:val="20"/>
                <w:szCs w:val="20"/>
              </w:rPr>
              <w:t xml:space="preserve"> L</w:t>
            </w:r>
            <w:r w:rsidRPr="00F4745A">
              <w:rPr>
                <w:sz w:val="20"/>
                <w:szCs w:val="20"/>
              </w:rPr>
              <w:t>ập</w:t>
            </w:r>
          </w:p>
        </w:tc>
        <w:tc>
          <w:tcPr>
            <w:tcW w:w="1416" w:type="dxa"/>
            <w:vAlign w:val="center"/>
          </w:tcPr>
          <w:p w:rsidR="006D6001" w:rsidRPr="00E5489E" w:rsidRDefault="00973868" w:rsidP="003C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0938.679.639</w:t>
            </w:r>
          </w:p>
        </w:tc>
        <w:tc>
          <w:tcPr>
            <w:tcW w:w="1125" w:type="dxa"/>
            <w:vAlign w:val="center"/>
          </w:tcPr>
          <w:p w:rsidR="006D6001" w:rsidRPr="00E5489E" w:rsidRDefault="00DB111D" w:rsidP="00A57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99" w:type="dxa"/>
            <w:vAlign w:val="center"/>
          </w:tcPr>
          <w:p w:rsidR="006D6001" w:rsidRPr="00E5489E" w:rsidRDefault="006D6001" w:rsidP="00943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10" w:type="dxa"/>
            <w:vAlign w:val="center"/>
          </w:tcPr>
          <w:p w:rsidR="006D6001" w:rsidRPr="00E5489E" w:rsidRDefault="006D6001" w:rsidP="00176DAF">
            <w:pPr>
              <w:jc w:val="center"/>
              <w:rPr>
                <w:sz w:val="20"/>
                <w:szCs w:val="20"/>
              </w:rPr>
            </w:pPr>
          </w:p>
        </w:tc>
      </w:tr>
      <w:tr w:rsidR="006D6001" w:rsidRPr="00E5489E" w:rsidTr="00A91712">
        <w:trPr>
          <w:trHeight w:val="284"/>
        </w:trPr>
        <w:tc>
          <w:tcPr>
            <w:tcW w:w="483" w:type="dxa"/>
            <w:vAlign w:val="center"/>
          </w:tcPr>
          <w:p w:rsidR="006D6001" w:rsidRPr="00E5489E" w:rsidRDefault="006D6001" w:rsidP="0017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94" w:type="dxa"/>
            <w:vAlign w:val="center"/>
          </w:tcPr>
          <w:p w:rsidR="006D6001" w:rsidRPr="004C5D22" w:rsidRDefault="006D6001" w:rsidP="00176D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GDQP - AN</w:t>
            </w:r>
            <w:r w:rsidRPr="004C5D2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4C5D2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49" w:type="dxa"/>
            <w:vAlign w:val="center"/>
          </w:tcPr>
          <w:p w:rsidR="006D6001" w:rsidRPr="00E5489E" w:rsidRDefault="006D6001" w:rsidP="003B7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705B">
              <w:rPr>
                <w:sz w:val="20"/>
                <w:szCs w:val="20"/>
              </w:rPr>
              <w:t>7-30</w:t>
            </w:r>
            <w:r>
              <w:rPr>
                <w:sz w:val="20"/>
                <w:szCs w:val="20"/>
              </w:rPr>
              <w:t>/</w:t>
            </w:r>
            <w:r w:rsidR="0037111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/2018</w:t>
            </w:r>
          </w:p>
        </w:tc>
        <w:tc>
          <w:tcPr>
            <w:tcW w:w="2704" w:type="dxa"/>
            <w:vAlign w:val="center"/>
          </w:tcPr>
          <w:p w:rsidR="006D6001" w:rsidRPr="00E5489E" w:rsidRDefault="00F4745A" w:rsidP="00DE7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Xu</w:t>
            </w:r>
            <w:r w:rsidRPr="00F4745A">
              <w:rPr>
                <w:sz w:val="20"/>
                <w:szCs w:val="20"/>
              </w:rPr>
              <w:t>â</w:t>
            </w:r>
            <w:r>
              <w:rPr>
                <w:sz w:val="20"/>
                <w:szCs w:val="20"/>
              </w:rPr>
              <w:t>n S</w:t>
            </w:r>
            <w:r w:rsidRPr="00F4745A">
              <w:rPr>
                <w:sz w:val="20"/>
                <w:szCs w:val="20"/>
              </w:rPr>
              <w:t>ơ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416" w:type="dxa"/>
            <w:vAlign w:val="center"/>
          </w:tcPr>
          <w:p w:rsidR="006D6001" w:rsidRPr="00E5489E" w:rsidRDefault="00973868" w:rsidP="00DE7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0909.571.411</w:t>
            </w:r>
          </w:p>
        </w:tc>
        <w:tc>
          <w:tcPr>
            <w:tcW w:w="1125" w:type="dxa"/>
            <w:vAlign w:val="center"/>
          </w:tcPr>
          <w:p w:rsidR="006D6001" w:rsidRPr="00E5489E" w:rsidRDefault="00DB111D" w:rsidP="00A57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9" w:type="dxa"/>
            <w:vAlign w:val="center"/>
          </w:tcPr>
          <w:p w:rsidR="006D6001" w:rsidRPr="00E5489E" w:rsidRDefault="006D6001" w:rsidP="00943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10" w:type="dxa"/>
            <w:vAlign w:val="center"/>
          </w:tcPr>
          <w:p w:rsidR="006D6001" w:rsidRPr="00E5489E" w:rsidRDefault="006D6001" w:rsidP="00176DAF">
            <w:pPr>
              <w:jc w:val="center"/>
              <w:rPr>
                <w:sz w:val="20"/>
                <w:szCs w:val="20"/>
              </w:rPr>
            </w:pPr>
          </w:p>
        </w:tc>
      </w:tr>
      <w:tr w:rsidR="006D6001" w:rsidRPr="00E5489E" w:rsidTr="00A91712">
        <w:trPr>
          <w:trHeight w:val="284"/>
        </w:trPr>
        <w:tc>
          <w:tcPr>
            <w:tcW w:w="483" w:type="dxa"/>
            <w:vAlign w:val="center"/>
          </w:tcPr>
          <w:p w:rsidR="006D6001" w:rsidRPr="00E5489E" w:rsidRDefault="006D6001" w:rsidP="0017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494" w:type="dxa"/>
            <w:vAlign w:val="center"/>
          </w:tcPr>
          <w:p w:rsidR="006D6001" w:rsidRPr="004C5D22" w:rsidRDefault="006D6001" w:rsidP="00176D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GDQP - AN (3)</w:t>
            </w:r>
          </w:p>
        </w:tc>
        <w:tc>
          <w:tcPr>
            <w:tcW w:w="1549" w:type="dxa"/>
            <w:vAlign w:val="center"/>
          </w:tcPr>
          <w:p w:rsidR="006D6001" w:rsidRPr="00E5489E" w:rsidRDefault="003B705B" w:rsidP="0037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6D6001">
              <w:rPr>
                <w:sz w:val="20"/>
                <w:szCs w:val="20"/>
              </w:rPr>
              <w:t>-</w:t>
            </w:r>
            <w:r w:rsidR="00BC75A0">
              <w:rPr>
                <w:sz w:val="20"/>
                <w:szCs w:val="20"/>
              </w:rPr>
              <w:t>04</w:t>
            </w:r>
            <w:r w:rsidR="006D6001">
              <w:rPr>
                <w:sz w:val="20"/>
                <w:szCs w:val="20"/>
              </w:rPr>
              <w:t>/</w:t>
            </w:r>
            <w:r w:rsidR="00BC75A0">
              <w:rPr>
                <w:sz w:val="20"/>
                <w:szCs w:val="20"/>
              </w:rPr>
              <w:t>8</w:t>
            </w:r>
            <w:r w:rsidR="006D6001">
              <w:rPr>
                <w:sz w:val="20"/>
                <w:szCs w:val="20"/>
              </w:rPr>
              <w:t>/2018</w:t>
            </w:r>
          </w:p>
        </w:tc>
        <w:tc>
          <w:tcPr>
            <w:tcW w:w="2704" w:type="dxa"/>
            <w:vAlign w:val="center"/>
          </w:tcPr>
          <w:p w:rsidR="006D6001" w:rsidRPr="00E5489E" w:rsidRDefault="00F4745A" w:rsidP="00833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  <w:r w:rsidRPr="00F4745A">
              <w:rPr>
                <w:sz w:val="20"/>
                <w:szCs w:val="20"/>
              </w:rPr>
              <w:t>ạm</w:t>
            </w:r>
            <w:r>
              <w:rPr>
                <w:sz w:val="20"/>
                <w:szCs w:val="20"/>
              </w:rPr>
              <w:t xml:space="preserve"> Qu</w:t>
            </w:r>
            <w:r w:rsidRPr="00F4745A">
              <w:rPr>
                <w:sz w:val="20"/>
                <w:szCs w:val="20"/>
              </w:rPr>
              <w:t>ốc</w:t>
            </w:r>
            <w:r>
              <w:rPr>
                <w:sz w:val="20"/>
                <w:szCs w:val="20"/>
              </w:rPr>
              <w:t xml:space="preserve"> </w:t>
            </w:r>
            <w:r w:rsidRPr="00F4745A"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o</w:t>
            </w:r>
            <w:r w:rsidRPr="00F4745A">
              <w:rPr>
                <w:sz w:val="20"/>
                <w:szCs w:val="20"/>
              </w:rPr>
              <w:t>àn</w:t>
            </w:r>
          </w:p>
        </w:tc>
        <w:tc>
          <w:tcPr>
            <w:tcW w:w="1416" w:type="dxa"/>
            <w:vAlign w:val="center"/>
          </w:tcPr>
          <w:p w:rsidR="006D6001" w:rsidRPr="00E5489E" w:rsidRDefault="00973868" w:rsidP="00833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0939.381.505</w:t>
            </w:r>
          </w:p>
        </w:tc>
        <w:tc>
          <w:tcPr>
            <w:tcW w:w="1125" w:type="dxa"/>
            <w:vAlign w:val="center"/>
          </w:tcPr>
          <w:p w:rsidR="006D6001" w:rsidRPr="00E5489E" w:rsidRDefault="00DB111D" w:rsidP="00A57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9" w:type="dxa"/>
            <w:vAlign w:val="center"/>
          </w:tcPr>
          <w:p w:rsidR="006D6001" w:rsidRPr="00E5489E" w:rsidRDefault="006D6001" w:rsidP="00943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10" w:type="dxa"/>
            <w:vAlign w:val="center"/>
          </w:tcPr>
          <w:p w:rsidR="006D6001" w:rsidRPr="00E5489E" w:rsidRDefault="006D6001" w:rsidP="00176DAF">
            <w:pPr>
              <w:jc w:val="center"/>
              <w:rPr>
                <w:sz w:val="20"/>
                <w:szCs w:val="20"/>
              </w:rPr>
            </w:pPr>
          </w:p>
        </w:tc>
      </w:tr>
      <w:tr w:rsidR="006D6001" w:rsidRPr="00E5489E" w:rsidTr="00A91712">
        <w:trPr>
          <w:trHeight w:val="284"/>
        </w:trPr>
        <w:tc>
          <w:tcPr>
            <w:tcW w:w="483" w:type="dxa"/>
            <w:vAlign w:val="center"/>
          </w:tcPr>
          <w:p w:rsidR="006D6001" w:rsidRPr="00E5489E" w:rsidRDefault="006D6001" w:rsidP="000C6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94" w:type="dxa"/>
            <w:vAlign w:val="center"/>
          </w:tcPr>
          <w:p w:rsidR="006D6001" w:rsidRPr="004C5D22" w:rsidRDefault="006D6001" w:rsidP="00176DAF">
            <w:pPr>
              <w:jc w:val="center"/>
              <w:rPr>
                <w:color w:val="000000"/>
                <w:sz w:val="20"/>
                <w:szCs w:val="20"/>
              </w:rPr>
            </w:pPr>
            <w:r w:rsidRPr="004C5D22">
              <w:rPr>
                <w:color w:val="000000"/>
                <w:sz w:val="20"/>
                <w:szCs w:val="20"/>
              </w:rPr>
              <w:t xml:space="preserve">Giáo dục thể chất </w:t>
            </w:r>
            <w:r>
              <w:rPr>
                <w:color w:val="000000"/>
                <w:sz w:val="20"/>
                <w:szCs w:val="20"/>
              </w:rPr>
              <w:t>(1)</w:t>
            </w:r>
          </w:p>
        </w:tc>
        <w:tc>
          <w:tcPr>
            <w:tcW w:w="1549" w:type="dxa"/>
            <w:vAlign w:val="center"/>
          </w:tcPr>
          <w:p w:rsidR="006D6001" w:rsidRDefault="00BC75A0" w:rsidP="00BC7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05-06</w:t>
            </w:r>
            <w:r w:rsidR="006D60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="006D6001">
              <w:rPr>
                <w:sz w:val="20"/>
                <w:szCs w:val="20"/>
              </w:rPr>
              <w:t>/2018</w:t>
            </w:r>
          </w:p>
        </w:tc>
        <w:tc>
          <w:tcPr>
            <w:tcW w:w="2704" w:type="dxa"/>
            <w:vAlign w:val="center"/>
          </w:tcPr>
          <w:p w:rsidR="006D6001" w:rsidRPr="00E5489E" w:rsidRDefault="00F4745A" w:rsidP="0017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</w:t>
            </w:r>
            <w:r w:rsidRPr="00F4745A">
              <w:rPr>
                <w:sz w:val="20"/>
                <w:szCs w:val="20"/>
              </w:rPr>
              <w:t>ô</w:t>
            </w:r>
            <w:r>
              <w:rPr>
                <w:sz w:val="20"/>
                <w:szCs w:val="20"/>
              </w:rPr>
              <w:t xml:space="preserve"> Th</w:t>
            </w:r>
            <w:r w:rsidRPr="00F4745A"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C</w:t>
            </w:r>
            <w:r w:rsidRPr="00F4745A">
              <w:rPr>
                <w:sz w:val="20"/>
                <w:szCs w:val="20"/>
              </w:rPr>
              <w:t>ẩm</w:t>
            </w:r>
            <w:r>
              <w:rPr>
                <w:sz w:val="20"/>
                <w:szCs w:val="20"/>
              </w:rPr>
              <w:t xml:space="preserve"> Nhung</w:t>
            </w:r>
          </w:p>
        </w:tc>
        <w:tc>
          <w:tcPr>
            <w:tcW w:w="1416" w:type="dxa"/>
            <w:vAlign w:val="center"/>
          </w:tcPr>
          <w:p w:rsidR="006D6001" w:rsidRPr="00E5489E" w:rsidRDefault="00973868" w:rsidP="00334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0939.566.629</w:t>
            </w:r>
          </w:p>
        </w:tc>
        <w:tc>
          <w:tcPr>
            <w:tcW w:w="1125" w:type="dxa"/>
            <w:vAlign w:val="center"/>
          </w:tcPr>
          <w:p w:rsidR="006D6001" w:rsidRDefault="00DB111D" w:rsidP="00A57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99" w:type="dxa"/>
            <w:vAlign w:val="center"/>
          </w:tcPr>
          <w:p w:rsidR="006D6001" w:rsidRPr="00E5489E" w:rsidRDefault="006D6001" w:rsidP="00943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0" w:type="dxa"/>
            <w:vAlign w:val="center"/>
          </w:tcPr>
          <w:p w:rsidR="006D6001" w:rsidRPr="00E5489E" w:rsidRDefault="006D6001" w:rsidP="00176DAF">
            <w:pPr>
              <w:jc w:val="center"/>
              <w:rPr>
                <w:sz w:val="20"/>
                <w:szCs w:val="20"/>
              </w:rPr>
            </w:pPr>
          </w:p>
        </w:tc>
      </w:tr>
      <w:tr w:rsidR="006D6001" w:rsidRPr="00E5489E" w:rsidTr="00A91712">
        <w:trPr>
          <w:trHeight w:val="284"/>
        </w:trPr>
        <w:tc>
          <w:tcPr>
            <w:tcW w:w="483" w:type="dxa"/>
            <w:vAlign w:val="center"/>
          </w:tcPr>
          <w:p w:rsidR="006D6001" w:rsidRPr="00E5489E" w:rsidRDefault="006D6001" w:rsidP="000C6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94" w:type="dxa"/>
            <w:vAlign w:val="center"/>
          </w:tcPr>
          <w:p w:rsidR="006D6001" w:rsidRPr="004C5D22" w:rsidRDefault="006D6001" w:rsidP="00176DAF">
            <w:pPr>
              <w:jc w:val="center"/>
              <w:rPr>
                <w:color w:val="000000"/>
                <w:sz w:val="20"/>
                <w:szCs w:val="20"/>
              </w:rPr>
            </w:pPr>
            <w:r w:rsidRPr="004C5D22">
              <w:rPr>
                <w:color w:val="000000"/>
                <w:sz w:val="20"/>
                <w:szCs w:val="20"/>
              </w:rPr>
              <w:t xml:space="preserve">Giáo dục thể chất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4C5D2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49" w:type="dxa"/>
            <w:vAlign w:val="center"/>
          </w:tcPr>
          <w:p w:rsidR="006D6001" w:rsidRPr="00E5489E" w:rsidRDefault="00BC75A0" w:rsidP="0037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07-08</w:t>
            </w:r>
            <w:r w:rsidR="006D60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="006D6001">
              <w:rPr>
                <w:sz w:val="20"/>
                <w:szCs w:val="20"/>
              </w:rPr>
              <w:t>/2018</w:t>
            </w:r>
          </w:p>
        </w:tc>
        <w:tc>
          <w:tcPr>
            <w:tcW w:w="2704" w:type="dxa"/>
            <w:vAlign w:val="center"/>
          </w:tcPr>
          <w:p w:rsidR="006D6001" w:rsidRPr="00E5489E" w:rsidRDefault="00F4745A" w:rsidP="00833009">
            <w:pPr>
              <w:jc w:val="center"/>
              <w:rPr>
                <w:sz w:val="20"/>
                <w:szCs w:val="20"/>
              </w:rPr>
            </w:pPr>
            <w:r w:rsidRPr="00F4745A"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inh Ho</w:t>
            </w:r>
            <w:r w:rsidRPr="00F4745A">
              <w:rPr>
                <w:sz w:val="20"/>
                <w:szCs w:val="20"/>
              </w:rPr>
              <w:t>àng</w:t>
            </w:r>
            <w:r>
              <w:rPr>
                <w:sz w:val="20"/>
                <w:szCs w:val="20"/>
              </w:rPr>
              <w:t xml:space="preserve"> Kh</w:t>
            </w:r>
            <w:r w:rsidRPr="00F4745A">
              <w:rPr>
                <w:sz w:val="20"/>
                <w:szCs w:val="20"/>
              </w:rPr>
              <w:t>ải</w:t>
            </w:r>
          </w:p>
        </w:tc>
        <w:tc>
          <w:tcPr>
            <w:tcW w:w="1416" w:type="dxa"/>
            <w:vAlign w:val="center"/>
          </w:tcPr>
          <w:p w:rsidR="006D6001" w:rsidRPr="00E5489E" w:rsidRDefault="00973868" w:rsidP="00833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01234.144.949</w:t>
            </w:r>
          </w:p>
        </w:tc>
        <w:tc>
          <w:tcPr>
            <w:tcW w:w="1125" w:type="dxa"/>
            <w:vAlign w:val="center"/>
          </w:tcPr>
          <w:p w:rsidR="006D6001" w:rsidRPr="00E5489E" w:rsidRDefault="00DB111D" w:rsidP="0017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99" w:type="dxa"/>
            <w:vAlign w:val="center"/>
          </w:tcPr>
          <w:p w:rsidR="006D6001" w:rsidRPr="00E5489E" w:rsidRDefault="006D6001" w:rsidP="00943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0" w:type="dxa"/>
            <w:vAlign w:val="center"/>
          </w:tcPr>
          <w:p w:rsidR="006D6001" w:rsidRPr="00E5489E" w:rsidRDefault="006D6001" w:rsidP="00176DAF">
            <w:pPr>
              <w:jc w:val="center"/>
              <w:rPr>
                <w:sz w:val="20"/>
                <w:szCs w:val="20"/>
              </w:rPr>
            </w:pPr>
          </w:p>
        </w:tc>
      </w:tr>
      <w:tr w:rsidR="006D6001" w:rsidRPr="00E5489E" w:rsidTr="00A91712">
        <w:trPr>
          <w:trHeight w:val="284"/>
        </w:trPr>
        <w:tc>
          <w:tcPr>
            <w:tcW w:w="483" w:type="dxa"/>
            <w:vAlign w:val="center"/>
          </w:tcPr>
          <w:p w:rsidR="006D6001" w:rsidRPr="00E5489E" w:rsidRDefault="006D6001" w:rsidP="000C6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494" w:type="dxa"/>
            <w:vAlign w:val="center"/>
          </w:tcPr>
          <w:p w:rsidR="006D6001" w:rsidRPr="004C5D22" w:rsidRDefault="006D6001" w:rsidP="00176DAF">
            <w:pPr>
              <w:jc w:val="center"/>
              <w:rPr>
                <w:color w:val="000000"/>
                <w:sz w:val="20"/>
                <w:szCs w:val="20"/>
              </w:rPr>
            </w:pPr>
            <w:r w:rsidRPr="004C5D22">
              <w:rPr>
                <w:color w:val="000000"/>
                <w:sz w:val="20"/>
                <w:szCs w:val="20"/>
              </w:rPr>
              <w:t xml:space="preserve">Giáo dục thể chất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4C5D2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49" w:type="dxa"/>
            <w:vAlign w:val="center"/>
          </w:tcPr>
          <w:p w:rsidR="006D6001" w:rsidRPr="00E5489E" w:rsidRDefault="00AD1F0F" w:rsidP="0037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09-10</w:t>
            </w:r>
            <w:r w:rsidR="006D6001">
              <w:rPr>
                <w:sz w:val="20"/>
                <w:szCs w:val="20"/>
              </w:rPr>
              <w:t>/</w:t>
            </w:r>
            <w:r w:rsidR="0037111F">
              <w:rPr>
                <w:sz w:val="20"/>
                <w:szCs w:val="20"/>
              </w:rPr>
              <w:t>8</w:t>
            </w:r>
            <w:r w:rsidR="006D6001">
              <w:rPr>
                <w:sz w:val="20"/>
                <w:szCs w:val="20"/>
              </w:rPr>
              <w:t>/2018</w:t>
            </w:r>
          </w:p>
        </w:tc>
        <w:tc>
          <w:tcPr>
            <w:tcW w:w="2704" w:type="dxa"/>
            <w:vAlign w:val="center"/>
          </w:tcPr>
          <w:p w:rsidR="006D6001" w:rsidRPr="00E5489E" w:rsidRDefault="00F4745A" w:rsidP="003C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F4745A">
              <w:rPr>
                <w:sz w:val="20"/>
                <w:szCs w:val="20"/>
              </w:rPr>
              <w:t>ươn</w:t>
            </w:r>
            <w:r>
              <w:rPr>
                <w:sz w:val="20"/>
                <w:szCs w:val="20"/>
              </w:rPr>
              <w:t>g M</w:t>
            </w:r>
            <w:r w:rsidRPr="00F4745A">
              <w:rPr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 xml:space="preserve"> Linh</w:t>
            </w:r>
          </w:p>
        </w:tc>
        <w:tc>
          <w:tcPr>
            <w:tcW w:w="1416" w:type="dxa"/>
            <w:vAlign w:val="center"/>
          </w:tcPr>
          <w:p w:rsidR="006D6001" w:rsidRPr="00E5489E" w:rsidRDefault="00973868" w:rsidP="003C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0945.444.475</w:t>
            </w:r>
          </w:p>
        </w:tc>
        <w:tc>
          <w:tcPr>
            <w:tcW w:w="1125" w:type="dxa"/>
            <w:vAlign w:val="center"/>
          </w:tcPr>
          <w:p w:rsidR="006D6001" w:rsidRPr="00E5489E" w:rsidRDefault="00DB111D" w:rsidP="00A57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99" w:type="dxa"/>
            <w:vAlign w:val="center"/>
          </w:tcPr>
          <w:p w:rsidR="006D6001" w:rsidRPr="00E5489E" w:rsidRDefault="006D6001" w:rsidP="00943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0" w:type="dxa"/>
            <w:vAlign w:val="center"/>
          </w:tcPr>
          <w:p w:rsidR="006D6001" w:rsidRPr="00E5489E" w:rsidRDefault="006D6001" w:rsidP="00176DAF">
            <w:pPr>
              <w:jc w:val="center"/>
              <w:rPr>
                <w:sz w:val="20"/>
                <w:szCs w:val="20"/>
              </w:rPr>
            </w:pPr>
          </w:p>
        </w:tc>
      </w:tr>
      <w:tr w:rsidR="006D6001" w:rsidRPr="00E5489E" w:rsidTr="00A91712">
        <w:trPr>
          <w:trHeight w:val="284"/>
        </w:trPr>
        <w:tc>
          <w:tcPr>
            <w:tcW w:w="483" w:type="dxa"/>
            <w:vAlign w:val="center"/>
          </w:tcPr>
          <w:p w:rsidR="006D6001" w:rsidRPr="00E5489E" w:rsidRDefault="006D6001" w:rsidP="000C6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94" w:type="dxa"/>
            <w:vAlign w:val="center"/>
          </w:tcPr>
          <w:p w:rsidR="006D6001" w:rsidRPr="004C5D22" w:rsidRDefault="006D6001" w:rsidP="00176DAF">
            <w:pPr>
              <w:jc w:val="center"/>
              <w:rPr>
                <w:color w:val="000000"/>
                <w:sz w:val="20"/>
                <w:szCs w:val="20"/>
              </w:rPr>
            </w:pPr>
            <w:r w:rsidRPr="004C5D22">
              <w:rPr>
                <w:color w:val="000000"/>
                <w:sz w:val="20"/>
                <w:szCs w:val="20"/>
              </w:rPr>
              <w:t>Giáo dục pháp luật</w:t>
            </w:r>
          </w:p>
        </w:tc>
        <w:tc>
          <w:tcPr>
            <w:tcW w:w="1549" w:type="dxa"/>
            <w:vAlign w:val="center"/>
          </w:tcPr>
          <w:p w:rsidR="006D6001" w:rsidRPr="00E5489E" w:rsidRDefault="00BF50E7" w:rsidP="0037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  <w:r w:rsidR="006D6001">
              <w:rPr>
                <w:sz w:val="20"/>
                <w:szCs w:val="20"/>
              </w:rPr>
              <w:t>/</w:t>
            </w:r>
            <w:r w:rsidR="0037111F">
              <w:rPr>
                <w:sz w:val="20"/>
                <w:szCs w:val="20"/>
              </w:rPr>
              <w:t>8</w:t>
            </w:r>
            <w:r w:rsidR="006D6001">
              <w:rPr>
                <w:sz w:val="20"/>
                <w:szCs w:val="20"/>
              </w:rPr>
              <w:t>/2018</w:t>
            </w:r>
          </w:p>
        </w:tc>
        <w:tc>
          <w:tcPr>
            <w:tcW w:w="2704" w:type="dxa"/>
            <w:vAlign w:val="center"/>
          </w:tcPr>
          <w:p w:rsidR="006D6001" w:rsidRPr="00E5489E" w:rsidRDefault="00F4745A" w:rsidP="00176DAF">
            <w:pPr>
              <w:jc w:val="center"/>
              <w:rPr>
                <w:sz w:val="20"/>
                <w:szCs w:val="20"/>
              </w:rPr>
            </w:pPr>
            <w:r w:rsidRPr="00F4745A">
              <w:rPr>
                <w:sz w:val="20"/>
                <w:szCs w:val="20"/>
              </w:rPr>
              <w:t>Đặng</w:t>
            </w:r>
            <w:r>
              <w:rPr>
                <w:sz w:val="20"/>
                <w:szCs w:val="20"/>
              </w:rPr>
              <w:t xml:space="preserve"> Kim Th</w:t>
            </w:r>
            <w:r w:rsidRPr="00F4745A">
              <w:rPr>
                <w:sz w:val="20"/>
                <w:szCs w:val="20"/>
              </w:rPr>
              <w:t>úy</w:t>
            </w:r>
          </w:p>
        </w:tc>
        <w:tc>
          <w:tcPr>
            <w:tcW w:w="1416" w:type="dxa"/>
            <w:vAlign w:val="center"/>
          </w:tcPr>
          <w:p w:rsidR="006D6001" w:rsidRPr="00E5489E" w:rsidRDefault="00973868" w:rsidP="002C3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0919.510.067</w:t>
            </w:r>
          </w:p>
        </w:tc>
        <w:tc>
          <w:tcPr>
            <w:tcW w:w="1125" w:type="dxa"/>
            <w:vAlign w:val="center"/>
          </w:tcPr>
          <w:p w:rsidR="006D6001" w:rsidRPr="00E5489E" w:rsidRDefault="00DB111D" w:rsidP="00A57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99" w:type="dxa"/>
            <w:vAlign w:val="center"/>
          </w:tcPr>
          <w:p w:rsidR="006D6001" w:rsidRPr="00E5489E" w:rsidRDefault="006D6001" w:rsidP="00943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0" w:type="dxa"/>
            <w:vAlign w:val="center"/>
          </w:tcPr>
          <w:p w:rsidR="006D6001" w:rsidRPr="00E5489E" w:rsidRDefault="006D6001" w:rsidP="00176DAF">
            <w:pPr>
              <w:jc w:val="center"/>
              <w:rPr>
                <w:sz w:val="20"/>
                <w:szCs w:val="20"/>
              </w:rPr>
            </w:pPr>
          </w:p>
        </w:tc>
      </w:tr>
      <w:tr w:rsidR="006D6001" w:rsidRPr="00E5489E" w:rsidTr="00A91712">
        <w:trPr>
          <w:trHeight w:val="284"/>
        </w:trPr>
        <w:tc>
          <w:tcPr>
            <w:tcW w:w="483" w:type="dxa"/>
            <w:vAlign w:val="center"/>
          </w:tcPr>
          <w:p w:rsidR="006D6001" w:rsidRPr="00E5489E" w:rsidRDefault="006D6001" w:rsidP="000C6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94" w:type="dxa"/>
            <w:vAlign w:val="center"/>
          </w:tcPr>
          <w:p w:rsidR="006D6001" w:rsidRPr="004C5D22" w:rsidRDefault="006D6001" w:rsidP="00ED35D8">
            <w:pPr>
              <w:jc w:val="center"/>
              <w:rPr>
                <w:color w:val="000000"/>
                <w:sz w:val="20"/>
                <w:szCs w:val="20"/>
              </w:rPr>
            </w:pPr>
            <w:r w:rsidRPr="004C5D22">
              <w:rPr>
                <w:color w:val="000000"/>
                <w:sz w:val="20"/>
                <w:szCs w:val="20"/>
              </w:rPr>
              <w:t xml:space="preserve">Nguyên lý cơ bản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4C5D2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)</w:t>
            </w:r>
            <w:r w:rsidRPr="004C5D2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:rsidR="006D6001" w:rsidRPr="00E5489E" w:rsidRDefault="00BF50E7" w:rsidP="0037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  <w:r w:rsidR="006D6001">
              <w:rPr>
                <w:sz w:val="20"/>
                <w:szCs w:val="20"/>
              </w:rPr>
              <w:t>/</w:t>
            </w:r>
            <w:r w:rsidR="0037111F">
              <w:rPr>
                <w:sz w:val="20"/>
                <w:szCs w:val="20"/>
              </w:rPr>
              <w:t>8</w:t>
            </w:r>
            <w:r w:rsidR="006D6001">
              <w:rPr>
                <w:sz w:val="20"/>
                <w:szCs w:val="20"/>
              </w:rPr>
              <w:t>/2018</w:t>
            </w:r>
          </w:p>
        </w:tc>
        <w:tc>
          <w:tcPr>
            <w:tcW w:w="2704" w:type="dxa"/>
            <w:vAlign w:val="center"/>
          </w:tcPr>
          <w:p w:rsidR="006D6001" w:rsidRPr="00E5489E" w:rsidRDefault="00973868" w:rsidP="0017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</w:t>
            </w:r>
            <w:r w:rsidRPr="00973868">
              <w:rPr>
                <w:sz w:val="20"/>
                <w:szCs w:val="20"/>
              </w:rPr>
              <w:t>ỳnh</w:t>
            </w:r>
            <w:r>
              <w:rPr>
                <w:sz w:val="20"/>
                <w:szCs w:val="20"/>
              </w:rPr>
              <w:t xml:space="preserve"> Lan Anh</w:t>
            </w:r>
          </w:p>
        </w:tc>
        <w:tc>
          <w:tcPr>
            <w:tcW w:w="1416" w:type="dxa"/>
            <w:vAlign w:val="center"/>
          </w:tcPr>
          <w:p w:rsidR="006D6001" w:rsidRPr="00E5489E" w:rsidRDefault="00973868" w:rsidP="0017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01649.979.149</w:t>
            </w:r>
          </w:p>
        </w:tc>
        <w:tc>
          <w:tcPr>
            <w:tcW w:w="1125" w:type="dxa"/>
            <w:vAlign w:val="center"/>
          </w:tcPr>
          <w:p w:rsidR="006D6001" w:rsidRPr="00E5489E" w:rsidRDefault="00DB111D" w:rsidP="0017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99" w:type="dxa"/>
            <w:vAlign w:val="center"/>
          </w:tcPr>
          <w:p w:rsidR="006D6001" w:rsidRPr="00E5489E" w:rsidRDefault="006D6001" w:rsidP="00943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0" w:type="dxa"/>
            <w:vAlign w:val="center"/>
          </w:tcPr>
          <w:p w:rsidR="006D6001" w:rsidRPr="00E5489E" w:rsidRDefault="006D6001" w:rsidP="00176DAF">
            <w:pPr>
              <w:jc w:val="center"/>
              <w:rPr>
                <w:sz w:val="20"/>
                <w:szCs w:val="20"/>
              </w:rPr>
            </w:pPr>
          </w:p>
        </w:tc>
      </w:tr>
      <w:tr w:rsidR="006D6001" w:rsidRPr="00E5489E" w:rsidTr="00A91712">
        <w:trPr>
          <w:trHeight w:val="284"/>
        </w:trPr>
        <w:tc>
          <w:tcPr>
            <w:tcW w:w="483" w:type="dxa"/>
            <w:vAlign w:val="center"/>
          </w:tcPr>
          <w:p w:rsidR="006D6001" w:rsidRPr="00E5489E" w:rsidRDefault="006D6001" w:rsidP="000C6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94" w:type="dxa"/>
            <w:vAlign w:val="center"/>
          </w:tcPr>
          <w:p w:rsidR="006D6001" w:rsidRPr="004C5D22" w:rsidRDefault="006D6001" w:rsidP="00ED35D8">
            <w:pPr>
              <w:jc w:val="center"/>
              <w:rPr>
                <w:color w:val="000000"/>
                <w:sz w:val="20"/>
                <w:szCs w:val="20"/>
              </w:rPr>
            </w:pPr>
            <w:r w:rsidRPr="004C5D22">
              <w:rPr>
                <w:color w:val="000000"/>
                <w:sz w:val="20"/>
                <w:szCs w:val="20"/>
              </w:rPr>
              <w:t xml:space="preserve">Nguyên lý cơ bản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4C5D2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49" w:type="dxa"/>
            <w:vAlign w:val="center"/>
          </w:tcPr>
          <w:p w:rsidR="006D6001" w:rsidRPr="00E5489E" w:rsidRDefault="00BF50E7" w:rsidP="0037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</w:t>
            </w:r>
            <w:r w:rsidR="0037111F">
              <w:rPr>
                <w:sz w:val="20"/>
                <w:szCs w:val="20"/>
              </w:rPr>
              <w:t>/8</w:t>
            </w:r>
            <w:r w:rsidR="006D6001">
              <w:rPr>
                <w:sz w:val="20"/>
                <w:szCs w:val="20"/>
              </w:rPr>
              <w:t>/2018</w:t>
            </w:r>
          </w:p>
        </w:tc>
        <w:tc>
          <w:tcPr>
            <w:tcW w:w="2704" w:type="dxa"/>
            <w:vAlign w:val="center"/>
          </w:tcPr>
          <w:p w:rsidR="006D6001" w:rsidRPr="00E5489E" w:rsidRDefault="00973868" w:rsidP="0017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 w:rsidRPr="00973868">
              <w:rPr>
                <w:sz w:val="20"/>
                <w:szCs w:val="20"/>
              </w:rPr>
              <w:t>ần</w:t>
            </w:r>
            <w:r>
              <w:rPr>
                <w:sz w:val="20"/>
                <w:szCs w:val="20"/>
              </w:rPr>
              <w:t xml:space="preserve"> Th</w:t>
            </w:r>
            <w:r w:rsidRPr="00973868"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Vinh</w:t>
            </w:r>
          </w:p>
        </w:tc>
        <w:tc>
          <w:tcPr>
            <w:tcW w:w="1416" w:type="dxa"/>
            <w:vAlign w:val="center"/>
          </w:tcPr>
          <w:p w:rsidR="006D6001" w:rsidRPr="00E5489E" w:rsidRDefault="00973868" w:rsidP="00451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0979.125657</w:t>
            </w:r>
          </w:p>
        </w:tc>
        <w:tc>
          <w:tcPr>
            <w:tcW w:w="1125" w:type="dxa"/>
            <w:vAlign w:val="center"/>
          </w:tcPr>
          <w:p w:rsidR="006D6001" w:rsidRPr="00E5489E" w:rsidRDefault="00DB111D" w:rsidP="00A57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99" w:type="dxa"/>
            <w:vAlign w:val="center"/>
          </w:tcPr>
          <w:p w:rsidR="006D6001" w:rsidRPr="00E5489E" w:rsidRDefault="006D6001" w:rsidP="00943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10" w:type="dxa"/>
            <w:vAlign w:val="center"/>
          </w:tcPr>
          <w:p w:rsidR="006D6001" w:rsidRPr="00E5489E" w:rsidRDefault="006D6001" w:rsidP="00176DAF">
            <w:pPr>
              <w:jc w:val="center"/>
              <w:rPr>
                <w:sz w:val="20"/>
                <w:szCs w:val="20"/>
              </w:rPr>
            </w:pPr>
          </w:p>
        </w:tc>
      </w:tr>
      <w:tr w:rsidR="006D6001" w:rsidRPr="00E5489E" w:rsidTr="00A91712">
        <w:trPr>
          <w:trHeight w:val="284"/>
        </w:trPr>
        <w:tc>
          <w:tcPr>
            <w:tcW w:w="483" w:type="dxa"/>
            <w:vAlign w:val="center"/>
          </w:tcPr>
          <w:p w:rsidR="006D6001" w:rsidRPr="00E5489E" w:rsidRDefault="006D6001" w:rsidP="0017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94" w:type="dxa"/>
            <w:vAlign w:val="center"/>
          </w:tcPr>
          <w:p w:rsidR="006D6001" w:rsidRPr="004C5D22" w:rsidRDefault="00D81CFE" w:rsidP="00D81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Đường lối CM ĐCSVN</w:t>
            </w:r>
          </w:p>
        </w:tc>
        <w:tc>
          <w:tcPr>
            <w:tcW w:w="1549" w:type="dxa"/>
            <w:vAlign w:val="center"/>
          </w:tcPr>
          <w:p w:rsidR="006D6001" w:rsidRPr="00E5489E" w:rsidRDefault="00B753CA" w:rsidP="00B75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  <w:r w:rsidR="0037111F">
              <w:rPr>
                <w:sz w:val="20"/>
                <w:szCs w:val="20"/>
              </w:rPr>
              <w:t>/8</w:t>
            </w:r>
            <w:r w:rsidR="006D6001">
              <w:rPr>
                <w:sz w:val="20"/>
                <w:szCs w:val="20"/>
              </w:rPr>
              <w:t>/2018</w:t>
            </w:r>
          </w:p>
        </w:tc>
        <w:tc>
          <w:tcPr>
            <w:tcW w:w="2704" w:type="dxa"/>
            <w:vAlign w:val="center"/>
          </w:tcPr>
          <w:p w:rsidR="006D6001" w:rsidRPr="00E5489E" w:rsidRDefault="00D81CFE" w:rsidP="00A1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 w:rsidRPr="00C91783">
              <w:rPr>
                <w:sz w:val="20"/>
                <w:szCs w:val="20"/>
              </w:rPr>
              <w:t>ịnh</w:t>
            </w:r>
            <w:r>
              <w:rPr>
                <w:sz w:val="20"/>
                <w:szCs w:val="20"/>
              </w:rPr>
              <w:t xml:space="preserve"> Trung Tr</w:t>
            </w:r>
            <w:r w:rsidRPr="00C91783">
              <w:rPr>
                <w:sz w:val="20"/>
                <w:szCs w:val="20"/>
              </w:rPr>
              <w:t>ứ</w:t>
            </w:r>
          </w:p>
        </w:tc>
        <w:tc>
          <w:tcPr>
            <w:tcW w:w="1416" w:type="dxa"/>
            <w:vAlign w:val="center"/>
          </w:tcPr>
          <w:p w:rsidR="00DE6D85" w:rsidRPr="00E5489E" w:rsidRDefault="00DE6D85" w:rsidP="00A1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0939.020.281</w:t>
            </w:r>
          </w:p>
        </w:tc>
        <w:tc>
          <w:tcPr>
            <w:tcW w:w="1125" w:type="dxa"/>
            <w:vAlign w:val="center"/>
          </w:tcPr>
          <w:p w:rsidR="006D6001" w:rsidRPr="00E5489E" w:rsidRDefault="00DB111D" w:rsidP="00A57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99" w:type="dxa"/>
            <w:vAlign w:val="center"/>
          </w:tcPr>
          <w:p w:rsidR="006D6001" w:rsidRPr="00E5489E" w:rsidRDefault="005064EB" w:rsidP="00943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10" w:type="dxa"/>
            <w:vAlign w:val="center"/>
          </w:tcPr>
          <w:p w:rsidR="006D6001" w:rsidRPr="00E5489E" w:rsidRDefault="006D6001" w:rsidP="00176DAF">
            <w:pPr>
              <w:jc w:val="center"/>
              <w:rPr>
                <w:sz w:val="20"/>
                <w:szCs w:val="20"/>
              </w:rPr>
            </w:pPr>
          </w:p>
        </w:tc>
      </w:tr>
      <w:tr w:rsidR="006D6001" w:rsidRPr="00E5489E" w:rsidTr="00A91712">
        <w:trPr>
          <w:trHeight w:val="284"/>
        </w:trPr>
        <w:tc>
          <w:tcPr>
            <w:tcW w:w="483" w:type="dxa"/>
            <w:vAlign w:val="center"/>
          </w:tcPr>
          <w:p w:rsidR="006D6001" w:rsidRDefault="006D6001" w:rsidP="0017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94" w:type="dxa"/>
            <w:vAlign w:val="center"/>
          </w:tcPr>
          <w:p w:rsidR="006D6001" w:rsidRDefault="006D6001" w:rsidP="005E4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Tin h</w:t>
            </w:r>
            <w:r w:rsidRPr="00CF1E77">
              <w:rPr>
                <w:color w:val="000000"/>
                <w:sz w:val="20"/>
                <w:szCs w:val="20"/>
              </w:rPr>
              <w:t>ọc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F1E77">
              <w:rPr>
                <w:color w:val="000000"/>
                <w:sz w:val="20"/>
                <w:szCs w:val="20"/>
              </w:rPr>
              <w:t>đại</w:t>
            </w:r>
            <w:r>
              <w:rPr>
                <w:color w:val="000000"/>
                <w:sz w:val="20"/>
                <w:szCs w:val="20"/>
              </w:rPr>
              <w:t xml:space="preserve"> c</w:t>
            </w:r>
            <w:r w:rsidRPr="00CF1E77">
              <w:rPr>
                <w:color w:val="000000"/>
                <w:sz w:val="20"/>
                <w:szCs w:val="20"/>
              </w:rPr>
              <w:t>ươ</w:t>
            </w:r>
            <w:r>
              <w:rPr>
                <w:color w:val="000000"/>
                <w:sz w:val="20"/>
                <w:szCs w:val="20"/>
              </w:rPr>
              <w:t>ng</w:t>
            </w:r>
          </w:p>
        </w:tc>
        <w:tc>
          <w:tcPr>
            <w:tcW w:w="1549" w:type="dxa"/>
            <w:vAlign w:val="center"/>
          </w:tcPr>
          <w:p w:rsidR="006D6001" w:rsidRDefault="00BF50E7" w:rsidP="00B75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53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</w:t>
            </w:r>
            <w:r w:rsidR="00B753CA">
              <w:rPr>
                <w:sz w:val="20"/>
                <w:szCs w:val="20"/>
              </w:rPr>
              <w:t>3</w:t>
            </w:r>
            <w:r w:rsidR="0037111F">
              <w:rPr>
                <w:sz w:val="20"/>
                <w:szCs w:val="20"/>
              </w:rPr>
              <w:t>/8</w:t>
            </w:r>
            <w:r w:rsidR="006D6001">
              <w:rPr>
                <w:sz w:val="20"/>
                <w:szCs w:val="20"/>
              </w:rPr>
              <w:t>/2018</w:t>
            </w:r>
          </w:p>
        </w:tc>
        <w:tc>
          <w:tcPr>
            <w:tcW w:w="2704" w:type="dxa"/>
            <w:vAlign w:val="center"/>
          </w:tcPr>
          <w:p w:rsidR="006D6001" w:rsidRPr="00E5489E" w:rsidRDefault="00D11068" w:rsidP="003C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Đình Ngọc</w:t>
            </w:r>
          </w:p>
        </w:tc>
        <w:tc>
          <w:tcPr>
            <w:tcW w:w="1416" w:type="dxa"/>
            <w:vAlign w:val="center"/>
          </w:tcPr>
          <w:p w:rsidR="006D6001" w:rsidRPr="00E5489E" w:rsidRDefault="00D11068" w:rsidP="003C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0914.114.194</w:t>
            </w:r>
          </w:p>
        </w:tc>
        <w:tc>
          <w:tcPr>
            <w:tcW w:w="1125" w:type="dxa"/>
            <w:vAlign w:val="center"/>
          </w:tcPr>
          <w:p w:rsidR="006D6001" w:rsidRDefault="00DB111D" w:rsidP="0017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99" w:type="dxa"/>
            <w:vAlign w:val="center"/>
          </w:tcPr>
          <w:p w:rsidR="006D6001" w:rsidRPr="00E5489E" w:rsidRDefault="006D6001" w:rsidP="00943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10" w:type="dxa"/>
            <w:vAlign w:val="center"/>
          </w:tcPr>
          <w:p w:rsidR="006D6001" w:rsidRPr="00E5489E" w:rsidRDefault="006D6001" w:rsidP="00176DAF">
            <w:pPr>
              <w:jc w:val="center"/>
              <w:rPr>
                <w:sz w:val="20"/>
                <w:szCs w:val="20"/>
              </w:rPr>
            </w:pPr>
          </w:p>
        </w:tc>
      </w:tr>
      <w:tr w:rsidR="006D6001" w:rsidRPr="00E5489E" w:rsidTr="00A91712">
        <w:trPr>
          <w:trHeight w:val="284"/>
        </w:trPr>
        <w:tc>
          <w:tcPr>
            <w:tcW w:w="483" w:type="dxa"/>
            <w:vAlign w:val="center"/>
          </w:tcPr>
          <w:p w:rsidR="006D6001" w:rsidRDefault="006D6001" w:rsidP="0017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94" w:type="dxa"/>
            <w:vAlign w:val="center"/>
          </w:tcPr>
          <w:p w:rsidR="006D6001" w:rsidRDefault="006D6001" w:rsidP="00176D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Tâm lý học đại cương</w:t>
            </w:r>
          </w:p>
        </w:tc>
        <w:tc>
          <w:tcPr>
            <w:tcW w:w="1549" w:type="dxa"/>
            <w:vAlign w:val="center"/>
          </w:tcPr>
          <w:p w:rsidR="006D6001" w:rsidRDefault="00BF50E7" w:rsidP="00B75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53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</w:t>
            </w:r>
            <w:r w:rsidR="00B753CA">
              <w:rPr>
                <w:sz w:val="20"/>
                <w:szCs w:val="20"/>
              </w:rPr>
              <w:t>5</w:t>
            </w:r>
            <w:r w:rsidR="006D6001">
              <w:rPr>
                <w:sz w:val="20"/>
                <w:szCs w:val="20"/>
              </w:rPr>
              <w:t>/</w:t>
            </w:r>
            <w:r w:rsidR="0037111F">
              <w:rPr>
                <w:sz w:val="20"/>
                <w:szCs w:val="20"/>
              </w:rPr>
              <w:t>8</w:t>
            </w:r>
            <w:r w:rsidR="006D6001">
              <w:rPr>
                <w:sz w:val="20"/>
                <w:szCs w:val="20"/>
              </w:rPr>
              <w:t>/2018</w:t>
            </w:r>
          </w:p>
        </w:tc>
        <w:tc>
          <w:tcPr>
            <w:tcW w:w="2704" w:type="dxa"/>
            <w:vAlign w:val="center"/>
          </w:tcPr>
          <w:p w:rsidR="006D6001" w:rsidRPr="00E5489E" w:rsidRDefault="00973868" w:rsidP="003C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  <w:r w:rsidRPr="00973868">
              <w:rPr>
                <w:sz w:val="20"/>
                <w:szCs w:val="20"/>
              </w:rPr>
              <w:t>ạm</w:t>
            </w:r>
            <w:r>
              <w:rPr>
                <w:sz w:val="20"/>
                <w:szCs w:val="20"/>
              </w:rPr>
              <w:t xml:space="preserve"> Th</w:t>
            </w:r>
            <w:r w:rsidRPr="00973868">
              <w:rPr>
                <w:sz w:val="20"/>
                <w:szCs w:val="20"/>
              </w:rPr>
              <w:t>ụy</w:t>
            </w:r>
            <w:r>
              <w:rPr>
                <w:sz w:val="20"/>
                <w:szCs w:val="20"/>
              </w:rPr>
              <w:t xml:space="preserve"> </w:t>
            </w:r>
            <w:r w:rsidRPr="00973868"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inh Nh</w:t>
            </w:r>
            <w:r w:rsidRPr="00973868">
              <w:rPr>
                <w:sz w:val="20"/>
                <w:szCs w:val="20"/>
              </w:rPr>
              <w:t>ật</w:t>
            </w:r>
            <w:r>
              <w:rPr>
                <w:sz w:val="20"/>
                <w:szCs w:val="20"/>
              </w:rPr>
              <w:t xml:space="preserve"> Khang</w:t>
            </w:r>
          </w:p>
        </w:tc>
        <w:tc>
          <w:tcPr>
            <w:tcW w:w="1416" w:type="dxa"/>
            <w:vAlign w:val="center"/>
          </w:tcPr>
          <w:p w:rsidR="006D6001" w:rsidRPr="00E5489E" w:rsidRDefault="00973868" w:rsidP="003C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01223.833.887</w:t>
            </w:r>
          </w:p>
        </w:tc>
        <w:tc>
          <w:tcPr>
            <w:tcW w:w="1125" w:type="dxa"/>
            <w:vAlign w:val="center"/>
          </w:tcPr>
          <w:p w:rsidR="006D6001" w:rsidRDefault="00DB111D" w:rsidP="0017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99" w:type="dxa"/>
            <w:vAlign w:val="center"/>
          </w:tcPr>
          <w:p w:rsidR="006D6001" w:rsidRPr="00E5489E" w:rsidRDefault="006D6001" w:rsidP="0017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0" w:type="dxa"/>
            <w:vAlign w:val="center"/>
          </w:tcPr>
          <w:p w:rsidR="006D6001" w:rsidRPr="00E5489E" w:rsidRDefault="006D6001" w:rsidP="00176DAF">
            <w:pPr>
              <w:jc w:val="center"/>
              <w:rPr>
                <w:sz w:val="20"/>
                <w:szCs w:val="20"/>
              </w:rPr>
            </w:pPr>
          </w:p>
        </w:tc>
      </w:tr>
    </w:tbl>
    <w:bookmarkEnd w:id="0"/>
    <w:p w:rsidR="00E5489E" w:rsidRPr="00455AE2" w:rsidRDefault="00455AE2" w:rsidP="00176DAF">
      <w:pPr>
        <w:ind w:firstLine="720"/>
        <w:jc w:val="both"/>
        <w:rPr>
          <w:i/>
          <w:sz w:val="28"/>
        </w:rPr>
      </w:pPr>
      <w:r w:rsidRPr="00455AE2">
        <w:rPr>
          <w:i/>
          <w:sz w:val="28"/>
        </w:rPr>
        <w:t>(có danh sách kèm theo);</w:t>
      </w:r>
      <w:bookmarkStart w:id="6" w:name="_GoBack"/>
      <w:bookmarkEnd w:id="6"/>
    </w:p>
    <w:p w:rsidR="00455AE2" w:rsidRDefault="00455AE2" w:rsidP="00176DAF">
      <w:pPr>
        <w:ind w:firstLine="720"/>
        <w:jc w:val="both"/>
        <w:rPr>
          <w:sz w:val="28"/>
        </w:rPr>
      </w:pPr>
      <w:r>
        <w:rPr>
          <w:sz w:val="28"/>
        </w:rPr>
        <w:t xml:space="preserve">Các lớp học lại phải cử đại diện liên hệ Phòng </w:t>
      </w:r>
      <w:r w:rsidR="006A6BB0">
        <w:rPr>
          <w:sz w:val="28"/>
        </w:rPr>
        <w:t xml:space="preserve">Kế hoạch - </w:t>
      </w:r>
      <w:r>
        <w:rPr>
          <w:sz w:val="28"/>
        </w:rPr>
        <w:t xml:space="preserve">Tài vụ để nộp học phí </w:t>
      </w:r>
      <w:r w:rsidR="0004284F">
        <w:rPr>
          <w:sz w:val="28"/>
        </w:rPr>
        <w:t>trư</w:t>
      </w:r>
      <w:r w:rsidR="0004284F" w:rsidRPr="0004284F">
        <w:rPr>
          <w:sz w:val="28"/>
        </w:rPr>
        <w:t>ớc</w:t>
      </w:r>
      <w:r w:rsidR="0004284F">
        <w:rPr>
          <w:sz w:val="28"/>
        </w:rPr>
        <w:t xml:space="preserve"> ng</w:t>
      </w:r>
      <w:r w:rsidR="0004284F" w:rsidRPr="0004284F">
        <w:rPr>
          <w:sz w:val="28"/>
        </w:rPr>
        <w:t>ày</w:t>
      </w:r>
      <w:r w:rsidR="0004284F">
        <w:rPr>
          <w:sz w:val="28"/>
        </w:rPr>
        <w:t xml:space="preserve"> h</w:t>
      </w:r>
      <w:r w:rsidR="0004284F" w:rsidRPr="0004284F">
        <w:rPr>
          <w:sz w:val="28"/>
        </w:rPr>
        <w:t>ọc</w:t>
      </w:r>
      <w:r w:rsidR="0004284F">
        <w:rPr>
          <w:sz w:val="28"/>
        </w:rPr>
        <w:t xml:space="preserve"> 1 tu</w:t>
      </w:r>
      <w:r w:rsidR="0004284F" w:rsidRPr="0004284F">
        <w:rPr>
          <w:sz w:val="28"/>
        </w:rPr>
        <w:t>ần</w:t>
      </w:r>
      <w:r w:rsidR="005D7CD7">
        <w:rPr>
          <w:sz w:val="28"/>
        </w:rPr>
        <w:t xml:space="preserve"> </w:t>
      </w:r>
      <w:r w:rsidR="00B808A1" w:rsidRPr="0004284F">
        <w:rPr>
          <w:i/>
          <w:sz w:val="28"/>
        </w:rPr>
        <w:t>(</w:t>
      </w:r>
      <w:r w:rsidR="005D7CD7" w:rsidRPr="0004284F">
        <w:rPr>
          <w:i/>
          <w:sz w:val="28"/>
        </w:rPr>
        <w:t xml:space="preserve">nếu đóng trễ thì học phần đó sẽ </w:t>
      </w:r>
      <w:r w:rsidR="00327335">
        <w:rPr>
          <w:i/>
          <w:sz w:val="28"/>
        </w:rPr>
        <w:t>kh</w:t>
      </w:r>
      <w:r w:rsidR="00327335" w:rsidRPr="00327335">
        <w:rPr>
          <w:i/>
          <w:sz w:val="28"/>
        </w:rPr>
        <w:t>ô</w:t>
      </w:r>
      <w:r w:rsidR="00327335">
        <w:rPr>
          <w:i/>
          <w:sz w:val="28"/>
        </w:rPr>
        <w:t>ng đư</w:t>
      </w:r>
      <w:r w:rsidR="00327335" w:rsidRPr="00327335">
        <w:rPr>
          <w:i/>
          <w:sz w:val="28"/>
        </w:rPr>
        <w:t>ợc</w:t>
      </w:r>
      <w:r w:rsidR="00327335">
        <w:rPr>
          <w:i/>
          <w:sz w:val="28"/>
        </w:rPr>
        <w:t xml:space="preserve"> m</w:t>
      </w:r>
      <w:r w:rsidR="00327335" w:rsidRPr="00327335">
        <w:rPr>
          <w:i/>
          <w:sz w:val="28"/>
        </w:rPr>
        <w:t>ở</w:t>
      </w:r>
      <w:r w:rsidR="00327335">
        <w:rPr>
          <w:i/>
          <w:sz w:val="28"/>
        </w:rPr>
        <w:t xml:space="preserve"> theo k</w:t>
      </w:r>
      <w:r w:rsidR="00327335" w:rsidRPr="00327335">
        <w:rPr>
          <w:i/>
          <w:sz w:val="28"/>
        </w:rPr>
        <w:t>ế</w:t>
      </w:r>
      <w:r w:rsidR="00327335">
        <w:rPr>
          <w:i/>
          <w:sz w:val="28"/>
        </w:rPr>
        <w:t xml:space="preserve"> ho</w:t>
      </w:r>
      <w:r w:rsidR="00327335" w:rsidRPr="00327335">
        <w:rPr>
          <w:i/>
          <w:sz w:val="28"/>
        </w:rPr>
        <w:t>ạch</w:t>
      </w:r>
      <w:r w:rsidR="00327335">
        <w:rPr>
          <w:i/>
          <w:sz w:val="28"/>
        </w:rPr>
        <w:t xml:space="preserve"> v</w:t>
      </w:r>
      <w:r w:rsidR="00327335" w:rsidRPr="00327335">
        <w:rPr>
          <w:i/>
          <w:sz w:val="28"/>
        </w:rPr>
        <w:t>à</w:t>
      </w:r>
      <w:r w:rsidR="00327335">
        <w:rPr>
          <w:i/>
          <w:sz w:val="28"/>
        </w:rPr>
        <w:t xml:space="preserve"> </w:t>
      </w:r>
      <w:r w:rsidR="005D7CD7" w:rsidRPr="0004284F">
        <w:rPr>
          <w:i/>
          <w:sz w:val="28"/>
        </w:rPr>
        <w:t>giữ lại mở vào đợt sau)</w:t>
      </w:r>
      <w:r>
        <w:rPr>
          <w:sz w:val="28"/>
        </w:rPr>
        <w:t>;</w:t>
      </w:r>
      <w:r w:rsidR="005D7CD7">
        <w:rPr>
          <w:sz w:val="28"/>
        </w:rPr>
        <w:t xml:space="preserve"> Sau đó nộp phiếu thu về Phòng Quản lý đào tạo để đối chiếu với danh sách học lại.</w:t>
      </w:r>
    </w:p>
    <w:p w:rsidR="00E612AC" w:rsidRDefault="00E612AC" w:rsidP="00176DAF">
      <w:pPr>
        <w:ind w:firstLine="720"/>
        <w:jc w:val="both"/>
        <w:rPr>
          <w:sz w:val="28"/>
        </w:rPr>
      </w:pPr>
      <w:r>
        <w:rPr>
          <w:sz w:val="28"/>
        </w:rPr>
        <w:t xml:space="preserve">Thời gian học: Buổi sáng từ 07 giờ 00 phút, buổi chiều từ 13 giờ </w:t>
      </w:r>
      <w:r w:rsidR="006267B4">
        <w:rPr>
          <w:sz w:val="28"/>
        </w:rPr>
        <w:t>20</w:t>
      </w:r>
      <w:r>
        <w:rPr>
          <w:sz w:val="28"/>
        </w:rPr>
        <w:t xml:space="preserve"> phút;</w:t>
      </w:r>
    </w:p>
    <w:p w:rsidR="00E612AC" w:rsidRDefault="00E612AC" w:rsidP="00176DAF">
      <w:pPr>
        <w:ind w:firstLine="720"/>
        <w:jc w:val="both"/>
        <w:rPr>
          <w:sz w:val="28"/>
        </w:rPr>
      </w:pPr>
      <w:r>
        <w:rPr>
          <w:sz w:val="28"/>
        </w:rPr>
        <w:t>Địa điểm học: Xem sơ đồ phòng học (</w:t>
      </w:r>
      <w:r w:rsidR="002910F2">
        <w:rPr>
          <w:sz w:val="28"/>
        </w:rPr>
        <w:t>dán phía trước p</w:t>
      </w:r>
      <w:r w:rsidR="00596193">
        <w:rPr>
          <w:sz w:val="28"/>
        </w:rPr>
        <w:t xml:space="preserve">hòng </w:t>
      </w:r>
      <w:r w:rsidR="00A63167">
        <w:rPr>
          <w:sz w:val="28"/>
        </w:rPr>
        <w:t>QL</w:t>
      </w:r>
      <w:r w:rsidR="00596193">
        <w:rPr>
          <w:sz w:val="28"/>
        </w:rPr>
        <w:t>ĐT);</w:t>
      </w:r>
    </w:p>
    <w:p w:rsidR="00F732B3" w:rsidRDefault="00F732B3" w:rsidP="00176DAF">
      <w:pPr>
        <w:ind w:firstLine="720"/>
        <w:jc w:val="both"/>
        <w:rPr>
          <w:sz w:val="28"/>
        </w:rPr>
      </w:pPr>
      <w:r>
        <w:rPr>
          <w:sz w:val="28"/>
        </w:rPr>
        <w:t xml:space="preserve">Giáo viên </w:t>
      </w:r>
      <w:r w:rsidR="00814B87">
        <w:rPr>
          <w:sz w:val="28"/>
        </w:rPr>
        <w:t>nhận danh sách sinh viên đăng kí học tại</w:t>
      </w:r>
      <w:r w:rsidR="00550B70">
        <w:rPr>
          <w:sz w:val="28"/>
        </w:rPr>
        <w:t>, s</w:t>
      </w:r>
      <w:r w:rsidR="00550B70" w:rsidRPr="00550B70">
        <w:rPr>
          <w:sz w:val="28"/>
        </w:rPr>
        <w:t>ổ</w:t>
      </w:r>
      <w:r w:rsidR="00550B70">
        <w:rPr>
          <w:sz w:val="28"/>
        </w:rPr>
        <w:t xml:space="preserve"> đ</w:t>
      </w:r>
      <w:r w:rsidR="00550B70" w:rsidRPr="00550B70">
        <w:rPr>
          <w:sz w:val="28"/>
        </w:rPr>
        <w:t>ầu</w:t>
      </w:r>
      <w:r w:rsidR="00550B70">
        <w:rPr>
          <w:sz w:val="28"/>
        </w:rPr>
        <w:t xml:space="preserve"> b</w:t>
      </w:r>
      <w:r w:rsidR="00550B70" w:rsidRPr="00550B70">
        <w:rPr>
          <w:sz w:val="28"/>
        </w:rPr>
        <w:t>ài</w:t>
      </w:r>
      <w:r w:rsidR="00550B70">
        <w:rPr>
          <w:sz w:val="28"/>
        </w:rPr>
        <w:t xml:space="preserve"> h</w:t>
      </w:r>
      <w:r w:rsidR="00550B70" w:rsidRPr="00550B70">
        <w:rPr>
          <w:sz w:val="28"/>
        </w:rPr>
        <w:t>ọ</w:t>
      </w:r>
      <w:r w:rsidR="00550B70">
        <w:rPr>
          <w:sz w:val="28"/>
        </w:rPr>
        <w:t>c l</w:t>
      </w:r>
      <w:r w:rsidR="00550B70" w:rsidRPr="00550B70">
        <w:rPr>
          <w:sz w:val="28"/>
        </w:rPr>
        <w:t>ại</w:t>
      </w:r>
      <w:r w:rsidR="00550B70">
        <w:rPr>
          <w:sz w:val="28"/>
        </w:rPr>
        <w:t xml:space="preserve"> t</w:t>
      </w:r>
      <w:r w:rsidR="00550B70" w:rsidRPr="00550B70">
        <w:rPr>
          <w:sz w:val="28"/>
        </w:rPr>
        <w:t>ại</w:t>
      </w:r>
      <w:r w:rsidR="00814B87">
        <w:rPr>
          <w:sz w:val="28"/>
        </w:rPr>
        <w:t xml:space="preserve"> Phòng QLĐT, sau </w:t>
      </w:r>
      <w:r>
        <w:rPr>
          <w:sz w:val="28"/>
        </w:rPr>
        <w:t xml:space="preserve">khi dạy xong </w:t>
      </w:r>
      <w:r w:rsidR="002910F2">
        <w:rPr>
          <w:sz w:val="28"/>
        </w:rPr>
        <w:t xml:space="preserve">giáo viên phải gửi báo cáo </w:t>
      </w:r>
      <w:r>
        <w:rPr>
          <w:sz w:val="28"/>
        </w:rPr>
        <w:t xml:space="preserve">học phần </w:t>
      </w:r>
      <w:r w:rsidR="004933B8">
        <w:rPr>
          <w:sz w:val="28"/>
        </w:rPr>
        <w:t xml:space="preserve">về Phòng </w:t>
      </w:r>
      <w:r w:rsidR="00147899">
        <w:rPr>
          <w:sz w:val="28"/>
        </w:rPr>
        <w:t>QL</w:t>
      </w:r>
      <w:r w:rsidR="00147899" w:rsidRPr="00147899">
        <w:rPr>
          <w:sz w:val="28"/>
        </w:rPr>
        <w:t>Đ</w:t>
      </w:r>
      <w:r w:rsidR="00147899">
        <w:rPr>
          <w:sz w:val="28"/>
        </w:rPr>
        <w:t>T</w:t>
      </w:r>
      <w:r w:rsidR="002910F2">
        <w:rPr>
          <w:sz w:val="28"/>
        </w:rPr>
        <w:t xml:space="preserve"> để tổ chức thi lại</w:t>
      </w:r>
      <w:r w:rsidR="00D851B3">
        <w:rPr>
          <w:sz w:val="28"/>
        </w:rPr>
        <w:t>.</w:t>
      </w:r>
    </w:p>
    <w:p w:rsidR="00D00F9C" w:rsidRDefault="00D00F9C" w:rsidP="00D00F9C">
      <w:pPr>
        <w:ind w:firstLine="720"/>
        <w:jc w:val="both"/>
        <w:rPr>
          <w:sz w:val="28"/>
        </w:rPr>
      </w:pPr>
      <w:r>
        <w:rPr>
          <w:sz w:val="28"/>
        </w:rPr>
        <w:t xml:space="preserve">Đề nghị khoa báo cho </w:t>
      </w:r>
      <w:r w:rsidR="001A60CC">
        <w:rPr>
          <w:sz w:val="28"/>
        </w:rPr>
        <w:t>gi</w:t>
      </w:r>
      <w:r w:rsidR="001A60CC" w:rsidRPr="001A60CC">
        <w:rPr>
          <w:sz w:val="28"/>
        </w:rPr>
        <w:t>á</w:t>
      </w:r>
      <w:r w:rsidR="001A60CC">
        <w:rPr>
          <w:sz w:val="28"/>
        </w:rPr>
        <w:t>o vi</w:t>
      </w:r>
      <w:r w:rsidR="001A60CC" w:rsidRPr="001A60CC">
        <w:rPr>
          <w:sz w:val="28"/>
        </w:rPr>
        <w:t>ê</w:t>
      </w:r>
      <w:r w:rsidR="001A60CC">
        <w:rPr>
          <w:sz w:val="28"/>
        </w:rPr>
        <w:t>n v</w:t>
      </w:r>
      <w:r w:rsidR="001A60CC" w:rsidRPr="001A60CC">
        <w:rPr>
          <w:sz w:val="28"/>
        </w:rPr>
        <w:t xml:space="preserve">à </w:t>
      </w:r>
      <w:r>
        <w:rPr>
          <w:sz w:val="28"/>
        </w:rPr>
        <w:t>sinh viên biết lịch trên;</w:t>
      </w:r>
    </w:p>
    <w:p w:rsidR="00C34E2F" w:rsidRPr="00AC2499" w:rsidRDefault="00596193" w:rsidP="00176DAF">
      <w:pPr>
        <w:ind w:firstLine="720"/>
        <w:jc w:val="both"/>
        <w:rPr>
          <w:sz w:val="28"/>
        </w:rPr>
      </w:pPr>
      <w:r>
        <w:rPr>
          <w:sz w:val="28"/>
        </w:rPr>
        <w:t>Đề nghị</w:t>
      </w:r>
      <w:r w:rsidR="004F4AE4">
        <w:rPr>
          <w:sz w:val="28"/>
        </w:rPr>
        <w:t xml:space="preserve"> sinh viên thực hiện nghiêm túc./.</w:t>
      </w:r>
    </w:p>
    <w:p w:rsidR="001A6E6D" w:rsidRPr="00AC2499" w:rsidRDefault="00665713" w:rsidP="00176DAF">
      <w:pPr>
        <w:tabs>
          <w:tab w:val="left" w:pos="284"/>
        </w:tabs>
        <w:jc w:val="both"/>
        <w:rPr>
          <w:i/>
          <w:sz w:val="26"/>
        </w:rPr>
      </w:pPr>
      <w:r w:rsidRPr="00B63231">
        <w:rPr>
          <w:sz w:val="28"/>
        </w:rPr>
        <w:tab/>
      </w:r>
      <w:r w:rsidR="001A6E6D" w:rsidRPr="00F158FA">
        <w:rPr>
          <w:sz w:val="26"/>
        </w:rPr>
        <w:t xml:space="preserve">                                                                       </w:t>
      </w:r>
      <w:r w:rsidR="001A6E6D" w:rsidRPr="00F158FA">
        <w:rPr>
          <w:sz w:val="26"/>
        </w:rPr>
        <w:tab/>
      </w:r>
      <w:r w:rsidR="00176DAF">
        <w:rPr>
          <w:sz w:val="26"/>
        </w:rPr>
        <w:t xml:space="preserve">        </w:t>
      </w:r>
      <w:r w:rsidR="00AC2499" w:rsidRPr="001A6E6D">
        <w:rPr>
          <w:i/>
          <w:sz w:val="26"/>
        </w:rPr>
        <w:t xml:space="preserve">Cần Thơ, ngày </w:t>
      </w:r>
      <w:r w:rsidR="00AC2499">
        <w:rPr>
          <w:i/>
          <w:sz w:val="26"/>
        </w:rPr>
        <w:t xml:space="preserve">     </w:t>
      </w:r>
      <w:r w:rsidR="00AC2499" w:rsidRPr="001A6E6D">
        <w:rPr>
          <w:i/>
          <w:sz w:val="26"/>
        </w:rPr>
        <w:t xml:space="preserve"> tháng </w:t>
      </w:r>
      <w:r w:rsidR="00AC2499">
        <w:rPr>
          <w:i/>
          <w:sz w:val="26"/>
        </w:rPr>
        <w:t xml:space="preserve">      năm 201</w:t>
      </w:r>
      <w:r w:rsidR="00F840A1">
        <w:rPr>
          <w:i/>
          <w:sz w:val="26"/>
        </w:rPr>
        <w:t>8</w:t>
      </w:r>
    </w:p>
    <w:p w:rsidR="00176DAF" w:rsidRDefault="00176DAF" w:rsidP="00176D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63366">
        <w:rPr>
          <w:b/>
          <w:sz w:val="28"/>
          <w:szCs w:val="28"/>
        </w:rPr>
        <w:t xml:space="preserve"> </w:t>
      </w:r>
      <w:r w:rsidR="00302E27">
        <w:rPr>
          <w:b/>
          <w:sz w:val="28"/>
          <w:szCs w:val="28"/>
        </w:rPr>
        <w:t xml:space="preserve">    </w:t>
      </w:r>
      <w:r w:rsidRPr="00176DAF">
        <w:rPr>
          <w:b/>
          <w:sz w:val="28"/>
          <w:szCs w:val="28"/>
        </w:rPr>
        <w:t>HIỆU TRƯỞNG</w:t>
      </w:r>
      <w:r w:rsidR="00024103" w:rsidRPr="00176DAF">
        <w:rPr>
          <w:b/>
          <w:i/>
          <w:sz w:val="28"/>
          <w:szCs w:val="28"/>
        </w:rPr>
        <w:tab/>
      </w:r>
      <w:r w:rsidR="00024103" w:rsidRPr="00176DAF">
        <w:rPr>
          <w:b/>
          <w:i/>
          <w:sz w:val="28"/>
          <w:szCs w:val="28"/>
        </w:rPr>
        <w:tab/>
      </w:r>
      <w:r w:rsidR="00024103" w:rsidRPr="00176DAF">
        <w:rPr>
          <w:b/>
          <w:i/>
          <w:sz w:val="28"/>
          <w:szCs w:val="28"/>
        </w:rPr>
        <w:tab/>
      </w:r>
      <w:r w:rsidR="00024103" w:rsidRPr="00176DAF">
        <w:rPr>
          <w:b/>
          <w:i/>
          <w:sz w:val="28"/>
          <w:szCs w:val="28"/>
        </w:rPr>
        <w:tab/>
      </w:r>
      <w:r w:rsidR="00393268" w:rsidRPr="00176DAF">
        <w:rPr>
          <w:b/>
          <w:i/>
          <w:sz w:val="28"/>
          <w:szCs w:val="28"/>
        </w:rPr>
        <w:t xml:space="preserve">  </w:t>
      </w:r>
      <w:r w:rsidR="00D876C4" w:rsidRPr="00176DAF">
        <w:rPr>
          <w:b/>
          <w:i/>
          <w:sz w:val="28"/>
          <w:szCs w:val="28"/>
        </w:rPr>
        <w:t xml:space="preserve"> </w:t>
      </w:r>
      <w:r w:rsidR="00393268" w:rsidRPr="00176DAF">
        <w:rPr>
          <w:b/>
          <w:i/>
          <w:sz w:val="28"/>
          <w:szCs w:val="28"/>
        </w:rPr>
        <w:t xml:space="preserve">  </w:t>
      </w:r>
      <w:r w:rsidR="00D876C4" w:rsidRPr="00176DAF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     </w:t>
      </w:r>
      <w:r w:rsidR="00A83B3D" w:rsidRPr="00176DAF">
        <w:rPr>
          <w:b/>
          <w:sz w:val="28"/>
          <w:szCs w:val="28"/>
        </w:rPr>
        <w:t>P.T</w:t>
      </w:r>
      <w:r w:rsidR="00024103" w:rsidRPr="00176DAF">
        <w:rPr>
          <w:b/>
          <w:sz w:val="28"/>
          <w:szCs w:val="28"/>
        </w:rPr>
        <w:t>RƯỞNG</w:t>
      </w:r>
      <w:r w:rsidR="00A83B3D" w:rsidRPr="00176DAF">
        <w:rPr>
          <w:b/>
          <w:sz w:val="28"/>
          <w:szCs w:val="28"/>
        </w:rPr>
        <w:t xml:space="preserve"> PHÒNG</w:t>
      </w:r>
    </w:p>
    <w:p w:rsidR="000C4F19" w:rsidRPr="00176DAF" w:rsidRDefault="00176DAF" w:rsidP="00176D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63366">
        <w:rPr>
          <w:b/>
          <w:sz w:val="28"/>
          <w:szCs w:val="28"/>
        </w:rPr>
        <w:t xml:space="preserve"> </w:t>
      </w:r>
      <w:r w:rsidR="00024103" w:rsidRPr="00176DAF">
        <w:rPr>
          <w:b/>
          <w:i/>
          <w:sz w:val="28"/>
          <w:szCs w:val="28"/>
        </w:rPr>
        <w:tab/>
      </w:r>
    </w:p>
    <w:p w:rsidR="000C01CB" w:rsidRDefault="000C01CB" w:rsidP="00D876C4">
      <w:pPr>
        <w:jc w:val="both"/>
        <w:rPr>
          <w:sz w:val="26"/>
          <w:szCs w:val="20"/>
        </w:rPr>
      </w:pPr>
    </w:p>
    <w:p w:rsidR="00176DAF" w:rsidRDefault="00176DAF" w:rsidP="00D876C4">
      <w:pPr>
        <w:jc w:val="both"/>
        <w:rPr>
          <w:sz w:val="26"/>
          <w:szCs w:val="20"/>
        </w:rPr>
      </w:pPr>
    </w:p>
    <w:p w:rsidR="005E7F80" w:rsidRDefault="005E7F80" w:rsidP="00D876C4">
      <w:pPr>
        <w:jc w:val="both"/>
        <w:rPr>
          <w:sz w:val="26"/>
          <w:szCs w:val="20"/>
        </w:rPr>
      </w:pPr>
    </w:p>
    <w:p w:rsidR="00040AA1" w:rsidRDefault="00040AA1" w:rsidP="00D876C4">
      <w:pPr>
        <w:jc w:val="both"/>
        <w:rPr>
          <w:sz w:val="26"/>
          <w:szCs w:val="20"/>
        </w:rPr>
      </w:pPr>
    </w:p>
    <w:p w:rsidR="00176DAF" w:rsidRPr="00176DAF" w:rsidRDefault="00E65433" w:rsidP="00D876C4">
      <w:pPr>
        <w:jc w:val="both"/>
        <w:rPr>
          <w:b/>
          <w:sz w:val="26"/>
          <w:szCs w:val="20"/>
        </w:rPr>
      </w:pPr>
      <w:r>
        <w:rPr>
          <w:b/>
          <w:sz w:val="26"/>
          <w:szCs w:val="20"/>
        </w:rPr>
        <w:t xml:space="preserve"> </w:t>
      </w:r>
      <w:r w:rsidR="00CD3626">
        <w:rPr>
          <w:b/>
          <w:sz w:val="26"/>
          <w:szCs w:val="20"/>
        </w:rPr>
        <w:t xml:space="preserve">  </w:t>
      </w:r>
      <w:r>
        <w:rPr>
          <w:b/>
          <w:sz w:val="26"/>
          <w:szCs w:val="20"/>
        </w:rPr>
        <w:t xml:space="preserve"> </w:t>
      </w:r>
      <w:r w:rsidR="00302E27">
        <w:rPr>
          <w:b/>
          <w:sz w:val="26"/>
          <w:szCs w:val="20"/>
        </w:rPr>
        <w:tab/>
      </w:r>
      <w:r w:rsidR="00302E27">
        <w:rPr>
          <w:b/>
          <w:sz w:val="26"/>
          <w:szCs w:val="20"/>
        </w:rPr>
        <w:tab/>
      </w:r>
      <w:r w:rsidR="00302E27">
        <w:rPr>
          <w:b/>
          <w:sz w:val="26"/>
          <w:szCs w:val="20"/>
        </w:rPr>
        <w:tab/>
      </w:r>
      <w:r w:rsidR="00302E27">
        <w:rPr>
          <w:b/>
          <w:sz w:val="26"/>
          <w:szCs w:val="20"/>
        </w:rPr>
        <w:tab/>
      </w:r>
      <w:r w:rsidR="00176DAF">
        <w:rPr>
          <w:b/>
          <w:sz w:val="26"/>
          <w:szCs w:val="20"/>
        </w:rPr>
        <w:tab/>
      </w:r>
      <w:r w:rsidR="00176DAF">
        <w:rPr>
          <w:b/>
          <w:sz w:val="26"/>
          <w:szCs w:val="20"/>
        </w:rPr>
        <w:tab/>
      </w:r>
      <w:r w:rsidR="00176DAF">
        <w:rPr>
          <w:b/>
          <w:sz w:val="26"/>
          <w:szCs w:val="20"/>
        </w:rPr>
        <w:tab/>
      </w:r>
      <w:r w:rsidR="00176DAF">
        <w:rPr>
          <w:b/>
          <w:sz w:val="26"/>
          <w:szCs w:val="20"/>
        </w:rPr>
        <w:tab/>
        <w:t xml:space="preserve">   </w:t>
      </w:r>
      <w:r w:rsidR="00462541">
        <w:rPr>
          <w:b/>
          <w:sz w:val="26"/>
          <w:szCs w:val="20"/>
        </w:rPr>
        <w:t xml:space="preserve">       </w:t>
      </w:r>
      <w:r w:rsidR="008F5F2D">
        <w:rPr>
          <w:b/>
          <w:sz w:val="26"/>
          <w:szCs w:val="20"/>
        </w:rPr>
        <w:t xml:space="preserve">      Trần Ngọc Chánh</w:t>
      </w:r>
    </w:p>
    <w:sectPr w:rsidR="00176DAF" w:rsidRPr="00176DAF" w:rsidSect="00DE0F4F">
      <w:pgSz w:w="12240" w:h="15840"/>
      <w:pgMar w:top="425" w:right="851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91DA2"/>
    <w:multiLevelType w:val="hybridMultilevel"/>
    <w:tmpl w:val="EEC821A2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7041486B"/>
    <w:multiLevelType w:val="hybridMultilevel"/>
    <w:tmpl w:val="95E4D75E"/>
    <w:lvl w:ilvl="0" w:tplc="EEF0EB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F2466"/>
    <w:multiLevelType w:val="hybridMultilevel"/>
    <w:tmpl w:val="3FA4C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CB"/>
    <w:rsid w:val="00006942"/>
    <w:rsid w:val="00011E28"/>
    <w:rsid w:val="00011FBF"/>
    <w:rsid w:val="00014748"/>
    <w:rsid w:val="00016886"/>
    <w:rsid w:val="000200B3"/>
    <w:rsid w:val="0002230B"/>
    <w:rsid w:val="00024103"/>
    <w:rsid w:val="000347B5"/>
    <w:rsid w:val="000373A4"/>
    <w:rsid w:val="00040AA1"/>
    <w:rsid w:val="0004284F"/>
    <w:rsid w:val="00043A70"/>
    <w:rsid w:val="00044732"/>
    <w:rsid w:val="00050774"/>
    <w:rsid w:val="00051159"/>
    <w:rsid w:val="00055006"/>
    <w:rsid w:val="00056DB1"/>
    <w:rsid w:val="00060CB3"/>
    <w:rsid w:val="00063C59"/>
    <w:rsid w:val="000712C8"/>
    <w:rsid w:val="000727BF"/>
    <w:rsid w:val="0008766F"/>
    <w:rsid w:val="0009024E"/>
    <w:rsid w:val="00093848"/>
    <w:rsid w:val="00093BFE"/>
    <w:rsid w:val="00094E1C"/>
    <w:rsid w:val="000B5296"/>
    <w:rsid w:val="000C019D"/>
    <w:rsid w:val="000C01CB"/>
    <w:rsid w:val="000C2D0D"/>
    <w:rsid w:val="000C34E3"/>
    <w:rsid w:val="000C4F19"/>
    <w:rsid w:val="000D35F3"/>
    <w:rsid w:val="000D481E"/>
    <w:rsid w:val="000D4C25"/>
    <w:rsid w:val="000E11D5"/>
    <w:rsid w:val="000E2C2F"/>
    <w:rsid w:val="000E4DAD"/>
    <w:rsid w:val="000F3373"/>
    <w:rsid w:val="000F3937"/>
    <w:rsid w:val="00101052"/>
    <w:rsid w:val="00102F50"/>
    <w:rsid w:val="00103A26"/>
    <w:rsid w:val="00120FE5"/>
    <w:rsid w:val="001223A3"/>
    <w:rsid w:val="00125A2A"/>
    <w:rsid w:val="00137ACE"/>
    <w:rsid w:val="00145DFC"/>
    <w:rsid w:val="00147899"/>
    <w:rsid w:val="00153BB8"/>
    <w:rsid w:val="00154DE2"/>
    <w:rsid w:val="00162D40"/>
    <w:rsid w:val="00165DF7"/>
    <w:rsid w:val="00176DAF"/>
    <w:rsid w:val="00190000"/>
    <w:rsid w:val="00190416"/>
    <w:rsid w:val="001924D6"/>
    <w:rsid w:val="00195127"/>
    <w:rsid w:val="00195909"/>
    <w:rsid w:val="001A4078"/>
    <w:rsid w:val="001A60CC"/>
    <w:rsid w:val="001A6E6D"/>
    <w:rsid w:val="001B03B0"/>
    <w:rsid w:val="001B0876"/>
    <w:rsid w:val="001C479F"/>
    <w:rsid w:val="001D03A3"/>
    <w:rsid w:val="001D0C6B"/>
    <w:rsid w:val="001F09C9"/>
    <w:rsid w:val="001F12C0"/>
    <w:rsid w:val="00206A48"/>
    <w:rsid w:val="002143ED"/>
    <w:rsid w:val="0022214C"/>
    <w:rsid w:val="00227CBC"/>
    <w:rsid w:val="00230283"/>
    <w:rsid w:val="00241520"/>
    <w:rsid w:val="00241D70"/>
    <w:rsid w:val="00243917"/>
    <w:rsid w:val="00243C9B"/>
    <w:rsid w:val="002504D3"/>
    <w:rsid w:val="00250605"/>
    <w:rsid w:val="002752EC"/>
    <w:rsid w:val="00277166"/>
    <w:rsid w:val="002779B3"/>
    <w:rsid w:val="00277BC2"/>
    <w:rsid w:val="002910F2"/>
    <w:rsid w:val="002A211C"/>
    <w:rsid w:val="002A65E4"/>
    <w:rsid w:val="002A6A7D"/>
    <w:rsid w:val="002A7955"/>
    <w:rsid w:val="002B3212"/>
    <w:rsid w:val="002C2757"/>
    <w:rsid w:val="002C3832"/>
    <w:rsid w:val="002C475D"/>
    <w:rsid w:val="002C6164"/>
    <w:rsid w:val="002C65E8"/>
    <w:rsid w:val="002D5FBF"/>
    <w:rsid w:val="002E2830"/>
    <w:rsid w:val="002E32AF"/>
    <w:rsid w:val="002E46B6"/>
    <w:rsid w:val="002E7768"/>
    <w:rsid w:val="002F7EF6"/>
    <w:rsid w:val="0030212B"/>
    <w:rsid w:val="00302E27"/>
    <w:rsid w:val="0030382E"/>
    <w:rsid w:val="003169B1"/>
    <w:rsid w:val="00327335"/>
    <w:rsid w:val="00334A44"/>
    <w:rsid w:val="0033741E"/>
    <w:rsid w:val="003379EE"/>
    <w:rsid w:val="00345980"/>
    <w:rsid w:val="00345BB1"/>
    <w:rsid w:val="00355898"/>
    <w:rsid w:val="00357B87"/>
    <w:rsid w:val="00360896"/>
    <w:rsid w:val="00362BCB"/>
    <w:rsid w:val="0036603B"/>
    <w:rsid w:val="003668BD"/>
    <w:rsid w:val="003679A4"/>
    <w:rsid w:val="0037111F"/>
    <w:rsid w:val="00371D90"/>
    <w:rsid w:val="00374FEA"/>
    <w:rsid w:val="003928EA"/>
    <w:rsid w:val="00392BBE"/>
    <w:rsid w:val="00393268"/>
    <w:rsid w:val="003A0941"/>
    <w:rsid w:val="003B10C3"/>
    <w:rsid w:val="003B5D87"/>
    <w:rsid w:val="003B6F68"/>
    <w:rsid w:val="003B705B"/>
    <w:rsid w:val="003C2B84"/>
    <w:rsid w:val="003C790D"/>
    <w:rsid w:val="003C792D"/>
    <w:rsid w:val="003D0F59"/>
    <w:rsid w:val="003D1F0F"/>
    <w:rsid w:val="003D334D"/>
    <w:rsid w:val="003E7F9D"/>
    <w:rsid w:val="003F5FDC"/>
    <w:rsid w:val="003F734B"/>
    <w:rsid w:val="004004F4"/>
    <w:rsid w:val="00401143"/>
    <w:rsid w:val="00405747"/>
    <w:rsid w:val="004073D5"/>
    <w:rsid w:val="00415A5C"/>
    <w:rsid w:val="004216B6"/>
    <w:rsid w:val="004233DD"/>
    <w:rsid w:val="00424E77"/>
    <w:rsid w:val="00431ABF"/>
    <w:rsid w:val="004330B3"/>
    <w:rsid w:val="00435892"/>
    <w:rsid w:val="004361B1"/>
    <w:rsid w:val="004440F1"/>
    <w:rsid w:val="0044415F"/>
    <w:rsid w:val="004456E0"/>
    <w:rsid w:val="00451D66"/>
    <w:rsid w:val="00452AD8"/>
    <w:rsid w:val="00455AE2"/>
    <w:rsid w:val="004602B5"/>
    <w:rsid w:val="00462541"/>
    <w:rsid w:val="00463DCD"/>
    <w:rsid w:val="00471E6F"/>
    <w:rsid w:val="004800AF"/>
    <w:rsid w:val="00481F8A"/>
    <w:rsid w:val="004933B8"/>
    <w:rsid w:val="004954DB"/>
    <w:rsid w:val="004977C5"/>
    <w:rsid w:val="004A0A41"/>
    <w:rsid w:val="004A199F"/>
    <w:rsid w:val="004A2170"/>
    <w:rsid w:val="004A64B2"/>
    <w:rsid w:val="004B22C7"/>
    <w:rsid w:val="004B4C59"/>
    <w:rsid w:val="004D0725"/>
    <w:rsid w:val="004D4528"/>
    <w:rsid w:val="004D5FDE"/>
    <w:rsid w:val="004D7188"/>
    <w:rsid w:val="004E2A25"/>
    <w:rsid w:val="004E2A9E"/>
    <w:rsid w:val="004E3D2F"/>
    <w:rsid w:val="004F1609"/>
    <w:rsid w:val="004F4AE4"/>
    <w:rsid w:val="004F5560"/>
    <w:rsid w:val="004F583A"/>
    <w:rsid w:val="004F7924"/>
    <w:rsid w:val="00502F1A"/>
    <w:rsid w:val="00503500"/>
    <w:rsid w:val="005064EB"/>
    <w:rsid w:val="00507F5E"/>
    <w:rsid w:val="00510EA0"/>
    <w:rsid w:val="00516F0E"/>
    <w:rsid w:val="005261F2"/>
    <w:rsid w:val="00537255"/>
    <w:rsid w:val="00550B70"/>
    <w:rsid w:val="00552DA1"/>
    <w:rsid w:val="0055602D"/>
    <w:rsid w:val="00557119"/>
    <w:rsid w:val="00560111"/>
    <w:rsid w:val="00565561"/>
    <w:rsid w:val="00575611"/>
    <w:rsid w:val="00585009"/>
    <w:rsid w:val="0058632B"/>
    <w:rsid w:val="005875CC"/>
    <w:rsid w:val="00596193"/>
    <w:rsid w:val="005A2FDB"/>
    <w:rsid w:val="005A35AA"/>
    <w:rsid w:val="005A77B0"/>
    <w:rsid w:val="005B226E"/>
    <w:rsid w:val="005D7CD7"/>
    <w:rsid w:val="005E4327"/>
    <w:rsid w:val="005E5FA0"/>
    <w:rsid w:val="005E7F80"/>
    <w:rsid w:val="005F156B"/>
    <w:rsid w:val="005F23AE"/>
    <w:rsid w:val="005F40DE"/>
    <w:rsid w:val="005F45AB"/>
    <w:rsid w:val="005F6EF0"/>
    <w:rsid w:val="00600C78"/>
    <w:rsid w:val="00607884"/>
    <w:rsid w:val="00626064"/>
    <w:rsid w:val="006267B4"/>
    <w:rsid w:val="0062688C"/>
    <w:rsid w:val="00626AF2"/>
    <w:rsid w:val="00633BFE"/>
    <w:rsid w:val="0064301B"/>
    <w:rsid w:val="006476C4"/>
    <w:rsid w:val="006517A5"/>
    <w:rsid w:val="00654286"/>
    <w:rsid w:val="00657C41"/>
    <w:rsid w:val="006610AB"/>
    <w:rsid w:val="006619AA"/>
    <w:rsid w:val="00664101"/>
    <w:rsid w:val="00665558"/>
    <w:rsid w:val="00665713"/>
    <w:rsid w:val="00674CB0"/>
    <w:rsid w:val="00676D17"/>
    <w:rsid w:val="006A2F9C"/>
    <w:rsid w:val="006A6BB0"/>
    <w:rsid w:val="006B2156"/>
    <w:rsid w:val="006B5E6B"/>
    <w:rsid w:val="006C14B1"/>
    <w:rsid w:val="006C3194"/>
    <w:rsid w:val="006C6075"/>
    <w:rsid w:val="006D1662"/>
    <w:rsid w:val="006D255B"/>
    <w:rsid w:val="006D6001"/>
    <w:rsid w:val="006D791C"/>
    <w:rsid w:val="006F29B2"/>
    <w:rsid w:val="006F4419"/>
    <w:rsid w:val="006F6DC8"/>
    <w:rsid w:val="00701565"/>
    <w:rsid w:val="00707355"/>
    <w:rsid w:val="007077CB"/>
    <w:rsid w:val="00721908"/>
    <w:rsid w:val="007226A5"/>
    <w:rsid w:val="00724C84"/>
    <w:rsid w:val="007256A2"/>
    <w:rsid w:val="007304EF"/>
    <w:rsid w:val="00730859"/>
    <w:rsid w:val="00731F57"/>
    <w:rsid w:val="00736E86"/>
    <w:rsid w:val="00737647"/>
    <w:rsid w:val="0074666A"/>
    <w:rsid w:val="00750DA4"/>
    <w:rsid w:val="00752176"/>
    <w:rsid w:val="00772ACC"/>
    <w:rsid w:val="00777864"/>
    <w:rsid w:val="00783644"/>
    <w:rsid w:val="00784152"/>
    <w:rsid w:val="0078419B"/>
    <w:rsid w:val="00785FCC"/>
    <w:rsid w:val="00786FB7"/>
    <w:rsid w:val="007901B7"/>
    <w:rsid w:val="00792043"/>
    <w:rsid w:val="007A12D9"/>
    <w:rsid w:val="007C10EF"/>
    <w:rsid w:val="007C4448"/>
    <w:rsid w:val="007C6B8A"/>
    <w:rsid w:val="007C7CC0"/>
    <w:rsid w:val="007D170E"/>
    <w:rsid w:val="007E1D78"/>
    <w:rsid w:val="007F42D8"/>
    <w:rsid w:val="00804AC7"/>
    <w:rsid w:val="00805978"/>
    <w:rsid w:val="008111A4"/>
    <w:rsid w:val="00814B87"/>
    <w:rsid w:val="00830985"/>
    <w:rsid w:val="0084701C"/>
    <w:rsid w:val="00851731"/>
    <w:rsid w:val="0085194B"/>
    <w:rsid w:val="0085290E"/>
    <w:rsid w:val="00861E6C"/>
    <w:rsid w:val="00871AD0"/>
    <w:rsid w:val="008771CA"/>
    <w:rsid w:val="00882A3F"/>
    <w:rsid w:val="00890107"/>
    <w:rsid w:val="00894B29"/>
    <w:rsid w:val="00895603"/>
    <w:rsid w:val="008A0018"/>
    <w:rsid w:val="008B1165"/>
    <w:rsid w:val="008B2484"/>
    <w:rsid w:val="008B39F5"/>
    <w:rsid w:val="008C0A62"/>
    <w:rsid w:val="008C2563"/>
    <w:rsid w:val="008C5DC5"/>
    <w:rsid w:val="008C7A64"/>
    <w:rsid w:val="008D0BC9"/>
    <w:rsid w:val="008D33B3"/>
    <w:rsid w:val="008E0BCF"/>
    <w:rsid w:val="008E1957"/>
    <w:rsid w:val="008E34BE"/>
    <w:rsid w:val="008E3C38"/>
    <w:rsid w:val="008F4A0C"/>
    <w:rsid w:val="008F52F9"/>
    <w:rsid w:val="008F5B06"/>
    <w:rsid w:val="008F5F2D"/>
    <w:rsid w:val="0090014A"/>
    <w:rsid w:val="009022DF"/>
    <w:rsid w:val="00903C8B"/>
    <w:rsid w:val="00903D1A"/>
    <w:rsid w:val="00904BE0"/>
    <w:rsid w:val="009061AB"/>
    <w:rsid w:val="00906C37"/>
    <w:rsid w:val="009305BB"/>
    <w:rsid w:val="0093423F"/>
    <w:rsid w:val="00935130"/>
    <w:rsid w:val="00936EEA"/>
    <w:rsid w:val="009372DF"/>
    <w:rsid w:val="009418EC"/>
    <w:rsid w:val="0095068A"/>
    <w:rsid w:val="00951073"/>
    <w:rsid w:val="0095178A"/>
    <w:rsid w:val="00953323"/>
    <w:rsid w:val="00957361"/>
    <w:rsid w:val="0096158A"/>
    <w:rsid w:val="00961B33"/>
    <w:rsid w:val="00963D5F"/>
    <w:rsid w:val="00965235"/>
    <w:rsid w:val="009656A9"/>
    <w:rsid w:val="00970C5C"/>
    <w:rsid w:val="009715D0"/>
    <w:rsid w:val="00973868"/>
    <w:rsid w:val="00977285"/>
    <w:rsid w:val="009838B6"/>
    <w:rsid w:val="00990A72"/>
    <w:rsid w:val="0099500B"/>
    <w:rsid w:val="009A3750"/>
    <w:rsid w:val="009A7BD7"/>
    <w:rsid w:val="009B577F"/>
    <w:rsid w:val="009C43BF"/>
    <w:rsid w:val="009C4F64"/>
    <w:rsid w:val="009D7EEF"/>
    <w:rsid w:val="009F214D"/>
    <w:rsid w:val="009F383C"/>
    <w:rsid w:val="00A050E2"/>
    <w:rsid w:val="00A06C5C"/>
    <w:rsid w:val="00A10F78"/>
    <w:rsid w:val="00A15A7E"/>
    <w:rsid w:val="00A2348F"/>
    <w:rsid w:val="00A26CB7"/>
    <w:rsid w:val="00A27177"/>
    <w:rsid w:val="00A309CA"/>
    <w:rsid w:val="00A35BAC"/>
    <w:rsid w:val="00A40B84"/>
    <w:rsid w:val="00A4107F"/>
    <w:rsid w:val="00A43AF5"/>
    <w:rsid w:val="00A52CC6"/>
    <w:rsid w:val="00A5792B"/>
    <w:rsid w:val="00A60C1D"/>
    <w:rsid w:val="00A63167"/>
    <w:rsid w:val="00A64204"/>
    <w:rsid w:val="00A654DF"/>
    <w:rsid w:val="00A67198"/>
    <w:rsid w:val="00A70635"/>
    <w:rsid w:val="00A70789"/>
    <w:rsid w:val="00A82D09"/>
    <w:rsid w:val="00A83B3D"/>
    <w:rsid w:val="00A87A51"/>
    <w:rsid w:val="00A91712"/>
    <w:rsid w:val="00AB113C"/>
    <w:rsid w:val="00AB59AC"/>
    <w:rsid w:val="00AC2499"/>
    <w:rsid w:val="00AC7435"/>
    <w:rsid w:val="00AD1F0F"/>
    <w:rsid w:val="00AD7258"/>
    <w:rsid w:val="00AE07DA"/>
    <w:rsid w:val="00AE2A88"/>
    <w:rsid w:val="00AF2081"/>
    <w:rsid w:val="00AF2AE7"/>
    <w:rsid w:val="00AF34FA"/>
    <w:rsid w:val="00AF6EFB"/>
    <w:rsid w:val="00B105F9"/>
    <w:rsid w:val="00B129DD"/>
    <w:rsid w:val="00B201A9"/>
    <w:rsid w:val="00B20E73"/>
    <w:rsid w:val="00B2246E"/>
    <w:rsid w:val="00B33020"/>
    <w:rsid w:val="00B34ED3"/>
    <w:rsid w:val="00B35371"/>
    <w:rsid w:val="00B364FE"/>
    <w:rsid w:val="00B44E01"/>
    <w:rsid w:val="00B46E1A"/>
    <w:rsid w:val="00B51D22"/>
    <w:rsid w:val="00B57E31"/>
    <w:rsid w:val="00B62401"/>
    <w:rsid w:val="00B63231"/>
    <w:rsid w:val="00B63773"/>
    <w:rsid w:val="00B64DA8"/>
    <w:rsid w:val="00B7004A"/>
    <w:rsid w:val="00B73814"/>
    <w:rsid w:val="00B753CA"/>
    <w:rsid w:val="00B8070C"/>
    <w:rsid w:val="00B808A1"/>
    <w:rsid w:val="00B823BC"/>
    <w:rsid w:val="00B84932"/>
    <w:rsid w:val="00B84A8C"/>
    <w:rsid w:val="00B85801"/>
    <w:rsid w:val="00B879B5"/>
    <w:rsid w:val="00B94014"/>
    <w:rsid w:val="00B94850"/>
    <w:rsid w:val="00B95510"/>
    <w:rsid w:val="00B97733"/>
    <w:rsid w:val="00BA1C2D"/>
    <w:rsid w:val="00BA2602"/>
    <w:rsid w:val="00BA26AE"/>
    <w:rsid w:val="00BA4F37"/>
    <w:rsid w:val="00BB637E"/>
    <w:rsid w:val="00BB6D01"/>
    <w:rsid w:val="00BB7C24"/>
    <w:rsid w:val="00BC6085"/>
    <w:rsid w:val="00BC75A0"/>
    <w:rsid w:val="00BD253D"/>
    <w:rsid w:val="00BD338E"/>
    <w:rsid w:val="00BE5797"/>
    <w:rsid w:val="00BF50E7"/>
    <w:rsid w:val="00BF5FC4"/>
    <w:rsid w:val="00C00684"/>
    <w:rsid w:val="00C15267"/>
    <w:rsid w:val="00C16348"/>
    <w:rsid w:val="00C16E99"/>
    <w:rsid w:val="00C22297"/>
    <w:rsid w:val="00C22C0C"/>
    <w:rsid w:val="00C255BB"/>
    <w:rsid w:val="00C26253"/>
    <w:rsid w:val="00C275A5"/>
    <w:rsid w:val="00C27A6F"/>
    <w:rsid w:val="00C343FA"/>
    <w:rsid w:val="00C345D7"/>
    <w:rsid w:val="00C34E2F"/>
    <w:rsid w:val="00C367B6"/>
    <w:rsid w:val="00C43476"/>
    <w:rsid w:val="00C43DB5"/>
    <w:rsid w:val="00C54051"/>
    <w:rsid w:val="00C63366"/>
    <w:rsid w:val="00C6393F"/>
    <w:rsid w:val="00C66B98"/>
    <w:rsid w:val="00C75A08"/>
    <w:rsid w:val="00C85EC0"/>
    <w:rsid w:val="00C91783"/>
    <w:rsid w:val="00CA3E8F"/>
    <w:rsid w:val="00CB6D45"/>
    <w:rsid w:val="00CC51A5"/>
    <w:rsid w:val="00CC5FF5"/>
    <w:rsid w:val="00CD01BA"/>
    <w:rsid w:val="00CD03E8"/>
    <w:rsid w:val="00CD2CBB"/>
    <w:rsid w:val="00CD3626"/>
    <w:rsid w:val="00CF1253"/>
    <w:rsid w:val="00CF1E77"/>
    <w:rsid w:val="00CF4F86"/>
    <w:rsid w:val="00D00F9C"/>
    <w:rsid w:val="00D10731"/>
    <w:rsid w:val="00D11068"/>
    <w:rsid w:val="00D17C09"/>
    <w:rsid w:val="00D17E38"/>
    <w:rsid w:val="00D361A4"/>
    <w:rsid w:val="00D36BCB"/>
    <w:rsid w:val="00D40418"/>
    <w:rsid w:val="00D415DE"/>
    <w:rsid w:val="00D458D6"/>
    <w:rsid w:val="00D472D1"/>
    <w:rsid w:val="00D509B7"/>
    <w:rsid w:val="00D53C57"/>
    <w:rsid w:val="00D742E2"/>
    <w:rsid w:val="00D81CFE"/>
    <w:rsid w:val="00D851B3"/>
    <w:rsid w:val="00D876C4"/>
    <w:rsid w:val="00D877B1"/>
    <w:rsid w:val="00D948BB"/>
    <w:rsid w:val="00DA2A3E"/>
    <w:rsid w:val="00DA458D"/>
    <w:rsid w:val="00DB111D"/>
    <w:rsid w:val="00DC3997"/>
    <w:rsid w:val="00DD50DF"/>
    <w:rsid w:val="00DE0F4F"/>
    <w:rsid w:val="00DE139D"/>
    <w:rsid w:val="00DE6D85"/>
    <w:rsid w:val="00DF1487"/>
    <w:rsid w:val="00DF7B15"/>
    <w:rsid w:val="00E00D68"/>
    <w:rsid w:val="00E151EB"/>
    <w:rsid w:val="00E155E8"/>
    <w:rsid w:val="00E17097"/>
    <w:rsid w:val="00E17C96"/>
    <w:rsid w:val="00E27424"/>
    <w:rsid w:val="00E327A3"/>
    <w:rsid w:val="00E33643"/>
    <w:rsid w:val="00E4021E"/>
    <w:rsid w:val="00E43269"/>
    <w:rsid w:val="00E51786"/>
    <w:rsid w:val="00E5489E"/>
    <w:rsid w:val="00E600BA"/>
    <w:rsid w:val="00E612AC"/>
    <w:rsid w:val="00E65433"/>
    <w:rsid w:val="00E65DB9"/>
    <w:rsid w:val="00E713AB"/>
    <w:rsid w:val="00E75213"/>
    <w:rsid w:val="00E806FB"/>
    <w:rsid w:val="00E838FB"/>
    <w:rsid w:val="00E91726"/>
    <w:rsid w:val="00E9432E"/>
    <w:rsid w:val="00EA1446"/>
    <w:rsid w:val="00EA6308"/>
    <w:rsid w:val="00EB4E55"/>
    <w:rsid w:val="00EC1D73"/>
    <w:rsid w:val="00EC43C9"/>
    <w:rsid w:val="00EC4B5A"/>
    <w:rsid w:val="00ED35D8"/>
    <w:rsid w:val="00ED42DC"/>
    <w:rsid w:val="00ED5D4D"/>
    <w:rsid w:val="00EE5B0D"/>
    <w:rsid w:val="00EF73AD"/>
    <w:rsid w:val="00F02C28"/>
    <w:rsid w:val="00F07A00"/>
    <w:rsid w:val="00F158FA"/>
    <w:rsid w:val="00F21F44"/>
    <w:rsid w:val="00F267CE"/>
    <w:rsid w:val="00F3574B"/>
    <w:rsid w:val="00F35F2E"/>
    <w:rsid w:val="00F37E64"/>
    <w:rsid w:val="00F423D0"/>
    <w:rsid w:val="00F457B8"/>
    <w:rsid w:val="00F46CB9"/>
    <w:rsid w:val="00F47129"/>
    <w:rsid w:val="00F4745A"/>
    <w:rsid w:val="00F50022"/>
    <w:rsid w:val="00F577F5"/>
    <w:rsid w:val="00F6500A"/>
    <w:rsid w:val="00F6535E"/>
    <w:rsid w:val="00F6612C"/>
    <w:rsid w:val="00F72689"/>
    <w:rsid w:val="00F732B3"/>
    <w:rsid w:val="00F77800"/>
    <w:rsid w:val="00F840A1"/>
    <w:rsid w:val="00F9180B"/>
    <w:rsid w:val="00F91D67"/>
    <w:rsid w:val="00F95672"/>
    <w:rsid w:val="00F957E4"/>
    <w:rsid w:val="00FA543D"/>
    <w:rsid w:val="00FB04C8"/>
    <w:rsid w:val="00FB232E"/>
    <w:rsid w:val="00FC3075"/>
    <w:rsid w:val="00FC6363"/>
    <w:rsid w:val="00FD1316"/>
    <w:rsid w:val="00FD6B80"/>
    <w:rsid w:val="00FD6EFC"/>
    <w:rsid w:val="00FE131E"/>
    <w:rsid w:val="00F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1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499"/>
    <w:pPr>
      <w:ind w:left="720"/>
      <w:contextualSpacing/>
    </w:pPr>
  </w:style>
  <w:style w:type="table" w:styleId="TableGrid">
    <w:name w:val="Table Grid"/>
    <w:basedOn w:val="TableNormal"/>
    <w:rsid w:val="00E54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93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1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499"/>
    <w:pPr>
      <w:ind w:left="720"/>
      <w:contextualSpacing/>
    </w:pPr>
  </w:style>
  <w:style w:type="table" w:styleId="TableGrid">
    <w:name w:val="Table Grid"/>
    <w:basedOn w:val="TableNormal"/>
    <w:rsid w:val="00E54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93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72C2-90E9-4AE5-A88C-26BA11D3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TP CẦN THƠ                       CỘNG HÒÀ XÃ HỘI CHỦ NGHĨA VIỆT NAM</vt:lpstr>
    </vt:vector>
  </TitlesOfParts>
  <Company>itfriend.org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TP CẦN THƠ                       CỘNG HÒÀ XÃ HỘI CHỦ NGHĨA VIỆT NAM</dc:title>
  <dc:creator>Smart</dc:creator>
  <cp:lastModifiedBy>DAOTAO</cp:lastModifiedBy>
  <cp:revision>387</cp:revision>
  <cp:lastPrinted>2018-07-10T07:22:00Z</cp:lastPrinted>
  <dcterms:created xsi:type="dcterms:W3CDTF">2015-03-19T01:20:00Z</dcterms:created>
  <dcterms:modified xsi:type="dcterms:W3CDTF">2018-07-10T07:24:00Z</dcterms:modified>
</cp:coreProperties>
</file>